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731DC" w:rsidP="6AA0743C" w:rsidRDefault="00591799" w14:paraId="35CB626F" w14:textId="23628806">
      <w:pPr>
        <w:pStyle w:val="BodyText"/>
        <w:spacing w:before="33"/>
        <w:ind w:left="100"/>
        <w:rPr>
          <w:rFonts w:ascii="Arial" w:hAnsi="Arial" w:eastAsia="Arial" w:cs="Arial"/>
          <w:color w:val="0064AD"/>
        </w:rPr>
      </w:pPr>
      <w:r w:rsidRPr="6AA0743C">
        <w:rPr>
          <w:rFonts w:ascii="Arial" w:hAnsi="Arial" w:eastAsia="Arial" w:cs="Arial"/>
          <w:color w:val="0033A0"/>
        </w:rPr>
        <w:t>Standardized Umbilical Cord Collection Log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AA0743C" w:rsidR="16B33379">
        <w:rPr>
          <w:rFonts w:ascii="Arial" w:hAnsi="Arial" w:eastAsia="Arial" w:cs="Arial"/>
          <w:color w:val="0064AD"/>
        </w:rPr>
        <w:t xml:space="preserve">   </w:t>
      </w:r>
    </w:p>
    <w:tbl>
      <w:tblPr>
        <w:tblW w:w="15095" w:type="dxa"/>
        <w:tblInd w:w="10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005"/>
        <w:gridCol w:w="3465"/>
        <w:gridCol w:w="1467"/>
        <w:gridCol w:w="1050"/>
        <w:gridCol w:w="3140"/>
        <w:gridCol w:w="1800"/>
      </w:tblGrid>
      <w:tr w:rsidR="5165E0DC" w:rsidTr="01BC2EE1" w14:paraId="2D770B8A" w14:textId="77777777">
        <w:trPr>
          <w:trHeight w:val="390"/>
        </w:trPr>
        <w:tc>
          <w:tcPr>
            <w:tcW w:w="3168" w:type="dxa"/>
            <w:vMerge w:val="restart"/>
            <w:tcBorders>
              <w:top w:val="nil"/>
              <w:left w:val="nil"/>
              <w:right w:val="single" w:color="D9D9D9" w:themeColor="background1" w:themeShade="D9" w:sz="8" w:space="0"/>
            </w:tcBorders>
            <w:shd w:val="clear" w:color="auto" w:fill="231F20"/>
            <w:tcMar/>
            <w:vAlign w:val="center"/>
          </w:tcPr>
          <w:p w:rsidR="56DC3A1C" w:rsidP="5165E0DC" w:rsidRDefault="0C55C0C7" w14:paraId="3A58EB86" w14:textId="5A929E6A">
            <w:pPr>
              <w:pStyle w:val="TableParagraph"/>
              <w:spacing w:before="71"/>
              <w:ind w:left="415" w:right="415"/>
              <w:jc w:val="center"/>
              <w:rPr>
                <w:b/>
                <w:bCs/>
                <w:sz w:val="24"/>
                <w:szCs w:val="24"/>
              </w:rPr>
            </w:pPr>
            <w:r w:rsidRPr="2906C796">
              <w:rPr>
                <w:b/>
                <w:bCs/>
                <w:color w:val="FFFFFF" w:themeColor="background1"/>
                <w:sz w:val="24"/>
                <w:szCs w:val="24"/>
              </w:rPr>
              <w:t>Patient Identification Sticker</w:t>
            </w:r>
            <w:r w:rsidRPr="2906C796" w:rsidR="33184B05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:rsidR="620ED301" w:rsidP="5165E0DC" w:rsidRDefault="620ED301" w14:paraId="57F032C8" w14:textId="65E3DD07">
            <w:pPr>
              <w:pStyle w:val="TableParagraph"/>
              <w:spacing w:before="0"/>
              <w:ind w:left="415" w:right="368"/>
              <w:jc w:val="center"/>
              <w:rPr>
                <w:b/>
                <w:bCs/>
                <w:sz w:val="18"/>
                <w:szCs w:val="18"/>
              </w:rPr>
            </w:pPr>
            <w:r w:rsidRPr="5165E0DC">
              <w:rPr>
                <w:b/>
                <w:bCs/>
                <w:color w:val="FFFFFF" w:themeColor="background1"/>
                <w:sz w:val="18"/>
                <w:szCs w:val="18"/>
              </w:rPr>
              <w:t>(Name and ID Number)</w:t>
            </w:r>
          </w:p>
        </w:tc>
        <w:tc>
          <w:tcPr>
            <w:tcW w:w="5937" w:type="dxa"/>
            <w:gridSpan w:val="3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6" w:space="0"/>
              <w:right w:val="single" w:color="D9D9D9" w:themeColor="background1" w:themeShade="D9" w:sz="8" w:space="0"/>
            </w:tcBorders>
            <w:shd w:val="clear" w:color="auto" w:fill="0033A0"/>
            <w:tcMar/>
            <w:vAlign w:val="center"/>
          </w:tcPr>
          <w:p w:rsidR="0B7F919B" w:rsidP="5165E0DC" w:rsidRDefault="0B7F919B" w14:paraId="5E5AF18C" w14:textId="5F8FB5B3">
            <w:pPr>
              <w:pStyle w:val="TableParagraph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5165E0DC">
              <w:rPr>
                <w:b/>
                <w:bCs/>
                <w:color w:val="FFFFFF" w:themeColor="background1"/>
                <w:sz w:val="28"/>
                <w:szCs w:val="28"/>
              </w:rPr>
              <w:t>Collection Section</w:t>
            </w:r>
          </w:p>
        </w:tc>
        <w:tc>
          <w:tcPr>
            <w:tcW w:w="5990" w:type="dxa"/>
            <w:gridSpan w:val="3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6" w:space="0"/>
              <w:right w:val="single" w:color="D9D9D9" w:themeColor="background1" w:themeShade="D9" w:sz="8" w:space="0"/>
            </w:tcBorders>
            <w:shd w:val="clear" w:color="auto" w:fill="24B28F"/>
            <w:tcMar/>
            <w:vAlign w:val="center"/>
          </w:tcPr>
          <w:p w:rsidR="0B7F919B" w:rsidP="5165E0DC" w:rsidRDefault="0B7F919B" w14:paraId="72CE2AE0" w14:textId="4C65D6DB">
            <w:pPr>
              <w:pStyle w:val="TableParagraph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5165E0DC">
              <w:rPr>
                <w:b/>
                <w:bCs/>
                <w:color w:val="FFFFFF" w:themeColor="background1"/>
                <w:sz w:val="28"/>
                <w:szCs w:val="28"/>
              </w:rPr>
              <w:t>Testing/Discard Section</w:t>
            </w:r>
          </w:p>
        </w:tc>
      </w:tr>
      <w:tr w:rsidR="00637755" w:rsidTr="01BC2EE1" w14:paraId="29BAE731" w14:textId="77777777">
        <w:trPr>
          <w:trHeight w:val="570"/>
        </w:trPr>
        <w:tc>
          <w:tcPr>
            <w:tcW w:w="3168" w:type="dxa"/>
            <w:vMerge/>
            <w:tcBorders/>
            <w:tcMar/>
          </w:tcPr>
          <w:p w:rsidR="006F5ABC" w:rsidRDefault="006F5ABC" w14:paraId="3448ACF0" w14:textId="77777777"/>
        </w:tc>
        <w:tc>
          <w:tcPr>
            <w:tcW w:w="1005" w:type="dxa"/>
            <w:tcBorders>
              <w:top w:val="single" w:color="D9D9D9" w:themeColor="background1" w:themeShade="D9" w:sz="6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6" w:space="0"/>
            </w:tcBorders>
            <w:shd w:val="clear" w:color="auto" w:fill="0033A0"/>
            <w:tcMar/>
            <w:vAlign w:val="center"/>
          </w:tcPr>
          <w:p w:rsidR="007731DC" w:rsidP="5165E0DC" w:rsidRDefault="00591799" w14:paraId="34D904F7" w14:textId="77777777">
            <w:pPr>
              <w:pStyle w:val="TableParagraph"/>
              <w:spacing w:before="71"/>
              <w:jc w:val="center"/>
              <w:rPr>
                <w:b/>
                <w:bCs/>
                <w:sz w:val="24"/>
                <w:szCs w:val="24"/>
              </w:rPr>
            </w:pPr>
            <w:r w:rsidRPr="5165E0DC">
              <w:rPr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465" w:type="dxa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bottom w:val="single" w:color="D9D9D9" w:themeColor="background1" w:themeShade="D9" w:sz="8" w:space="0"/>
              <w:right w:val="single" w:color="D9D9D9" w:themeColor="background1" w:themeShade="D9" w:sz="6" w:space="0"/>
            </w:tcBorders>
            <w:shd w:val="clear" w:color="auto" w:fill="0033A0"/>
            <w:tcMar/>
            <w:vAlign w:val="center"/>
          </w:tcPr>
          <w:p w:rsidR="007731DC" w:rsidRDefault="00591799" w14:paraId="04A03733" w14:textId="77777777">
            <w:pPr>
              <w:pStyle w:val="TableParagraph"/>
              <w:spacing w:before="71"/>
              <w:ind w:left="67" w:right="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Collector</w:t>
            </w:r>
          </w:p>
          <w:p w:rsidR="007731DC" w:rsidRDefault="00591799" w14:paraId="11724D3D" w14:textId="77777777">
            <w:pPr>
              <w:pStyle w:val="TableParagraph"/>
              <w:spacing w:before="38" w:line="184" w:lineRule="auto"/>
              <w:ind w:left="67" w:right="6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(The individual adding specimen to temporary storage)</w:t>
            </w:r>
          </w:p>
        </w:tc>
        <w:tc>
          <w:tcPr>
            <w:tcW w:w="1467" w:type="dxa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0033A0"/>
            <w:tcMar/>
            <w:vAlign w:val="center"/>
          </w:tcPr>
          <w:p w:rsidR="007731DC" w:rsidP="5165E0DC" w:rsidRDefault="00591799" w14:paraId="6909C8FE" w14:textId="77777777">
            <w:pPr>
              <w:pStyle w:val="TableParagraph"/>
              <w:spacing w:before="71"/>
              <w:jc w:val="center"/>
              <w:rPr>
                <w:b/>
                <w:bCs/>
                <w:sz w:val="24"/>
                <w:szCs w:val="24"/>
              </w:rPr>
            </w:pPr>
            <w:r w:rsidRPr="5165E0DC">
              <w:rPr>
                <w:b/>
                <w:bCs/>
                <w:color w:val="FFFFFF" w:themeColor="background1"/>
                <w:sz w:val="24"/>
                <w:szCs w:val="24"/>
              </w:rPr>
              <w:t>Purpose</w:t>
            </w:r>
          </w:p>
        </w:tc>
        <w:tc>
          <w:tcPr>
            <w:tcW w:w="1050" w:type="dxa"/>
            <w:tcBorders>
              <w:top w:val="single" w:color="D9D9D9" w:themeColor="background1" w:themeShade="D9" w:sz="6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6" w:space="0"/>
            </w:tcBorders>
            <w:shd w:val="clear" w:color="auto" w:fill="24B28F"/>
            <w:tcMar/>
            <w:vAlign w:val="center"/>
          </w:tcPr>
          <w:p w:rsidR="007731DC" w:rsidP="5165E0DC" w:rsidRDefault="00591799" w14:paraId="37709C14" w14:textId="77777777">
            <w:pPr>
              <w:pStyle w:val="TableParagraph"/>
              <w:spacing w:before="71"/>
              <w:jc w:val="center"/>
              <w:rPr>
                <w:b/>
                <w:bCs/>
                <w:sz w:val="24"/>
                <w:szCs w:val="24"/>
              </w:rPr>
            </w:pPr>
            <w:r w:rsidRPr="5165E0DC">
              <w:rPr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140" w:type="dxa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bottom w:val="single" w:color="D9D9D9" w:themeColor="background1" w:themeShade="D9" w:sz="8" w:space="0"/>
              <w:right w:val="single" w:color="D9D9D9" w:themeColor="background1" w:themeShade="D9" w:sz="6" w:space="0"/>
            </w:tcBorders>
            <w:shd w:val="clear" w:color="auto" w:fill="24B28F"/>
            <w:tcMar/>
            <w:vAlign w:val="center"/>
          </w:tcPr>
          <w:p w:rsidR="007731DC" w:rsidRDefault="00591799" w14:paraId="76208301" w14:textId="77777777">
            <w:pPr>
              <w:pStyle w:val="TableParagraph"/>
              <w:spacing w:before="71"/>
              <w:ind w:left="67" w:right="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Processor</w:t>
            </w:r>
          </w:p>
          <w:p w:rsidR="007731DC" w:rsidRDefault="00591799" w14:paraId="584EB21A" w14:textId="77777777">
            <w:pPr>
              <w:pStyle w:val="TableParagraph"/>
              <w:spacing w:before="38" w:line="184" w:lineRule="auto"/>
              <w:ind w:left="67" w:right="6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(The individual removing specimen from</w:t>
            </w:r>
            <w:r>
              <w:rPr>
                <w:b/>
                <w:color w:val="FFFFFF"/>
                <w:w w:val="9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temporary storage)</w:t>
            </w:r>
          </w:p>
        </w:tc>
        <w:tc>
          <w:tcPr>
            <w:tcW w:w="1800" w:type="dxa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24B28F"/>
            <w:tcMar/>
            <w:vAlign w:val="center"/>
          </w:tcPr>
          <w:p w:rsidR="007731DC" w:rsidP="5165E0DC" w:rsidRDefault="00591799" w14:paraId="5E136948" w14:textId="77777777">
            <w:pPr>
              <w:pStyle w:val="TableParagraph"/>
              <w:spacing w:before="71"/>
              <w:ind w:right="50"/>
              <w:jc w:val="center"/>
              <w:rPr>
                <w:b/>
                <w:bCs/>
                <w:sz w:val="24"/>
                <w:szCs w:val="24"/>
              </w:rPr>
            </w:pPr>
            <w:r w:rsidRPr="5165E0DC">
              <w:rPr>
                <w:b/>
                <w:bCs/>
                <w:color w:val="FFFFFF" w:themeColor="background1"/>
                <w:sz w:val="24"/>
                <w:szCs w:val="24"/>
              </w:rPr>
              <w:t>Purpose</w:t>
            </w:r>
          </w:p>
        </w:tc>
      </w:tr>
      <w:tr w:rsidR="007731DC" w:rsidTr="01BC2EE1" w14:paraId="602809E2" w14:textId="77777777">
        <w:trPr>
          <w:trHeight w:val="994"/>
        </w:trPr>
        <w:tc>
          <w:tcPr>
            <w:tcW w:w="3168" w:type="dxa"/>
            <w:vMerge w:val="restart"/>
            <w:tcBorders>
              <w:top w:val="nil"/>
            </w:tcBorders>
            <w:tcMar/>
            <w:vAlign w:val="center"/>
          </w:tcPr>
          <w:p w:rsidR="5165E0DC" w:rsidP="001425DA" w:rsidRDefault="0517925E" w14:paraId="10142090" w14:textId="2EEA66F4">
            <w:pPr>
              <w:jc w:val="center"/>
              <w:rPr>
                <w:color w:val="FFFFFF" w:themeColor="background1"/>
                <w:sz w:val="132"/>
                <w:szCs w:val="132"/>
              </w:rPr>
            </w:pPr>
            <w:r w:rsidRPr="2906C796">
              <w:rPr>
                <w:color w:val="FFFFFF" w:themeColor="background1"/>
                <w:sz w:val="132"/>
                <w:szCs w:val="132"/>
              </w:rPr>
              <w:t>f</w:t>
            </w:r>
          </w:p>
        </w:tc>
        <w:tc>
          <w:tcPr>
            <w:tcW w:w="1005" w:type="dxa"/>
            <w:vMerge w:val="restart"/>
            <w:tcBorders>
              <w:top w:val="single" w:color="D9D9D9" w:themeColor="background1" w:themeShade="D9" w:sz="8" w:space="0"/>
            </w:tcBorders>
            <w:tcMar/>
            <w:vAlign w:val="center"/>
          </w:tcPr>
          <w:p w:rsidR="007731DC" w:rsidP="01BC2EE1" w:rsidRDefault="4324806B" w14:paraId="09FA5208" w14:textId="039B25FB">
            <w:pPr>
              <w:pStyle w:val="Normal"/>
              <w:jc w:val="center"/>
            </w:pPr>
            <w:r w:rsidR="4324806B">
              <w:rPr/>
              <w:t>__/__</w:t>
            </w:r>
            <w:r w:rsidR="7AA9BD5A">
              <w:rPr/>
              <w:t>/__</w:t>
            </w:r>
          </w:p>
        </w:tc>
        <w:tc>
          <w:tcPr>
            <w:tcW w:w="3465" w:type="dxa"/>
            <w:tcBorders>
              <w:top w:val="single" w:color="D9D9D9" w:themeColor="background1" w:themeShade="D9" w:sz="8" w:space="0"/>
            </w:tcBorders>
            <w:tcMar/>
          </w:tcPr>
          <w:p w:rsidR="007731DC" w:rsidRDefault="00591799" w14:paraId="6329A24C" w14:textId="77777777">
            <w:pPr>
              <w:pStyle w:val="TableParagraph"/>
              <w:spacing w:before="51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67" w:type="dxa"/>
            <w:vMerge w:val="restart"/>
            <w:tcBorders>
              <w:top w:val="single" w:color="D9D9D9" w:themeColor="background1" w:themeShade="D9" w:sz="8" w:space="0"/>
            </w:tcBorders>
            <w:tcMar/>
          </w:tcPr>
          <w:p w:rsidR="007731DC" w:rsidRDefault="007731DC" w14:paraId="4F442094" w14:textId="77777777"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 w:rsidR="007731DC" w:rsidRDefault="00591799" w14:paraId="03A2BCAA" w14:textId="77777777">
            <w:pPr>
              <w:pStyle w:val="TableParagraph"/>
              <w:spacing w:before="0" w:line="249" w:lineRule="auto"/>
              <w:ind w:left="75" w:right="50"/>
              <w:rPr>
                <w:sz w:val="16"/>
              </w:rPr>
            </w:pPr>
            <w:r>
              <w:rPr>
                <w:color w:val="231F20"/>
                <w:sz w:val="16"/>
              </w:rPr>
              <w:t>Collected Specimen and Transferred to Temporary Storage</w:t>
            </w:r>
          </w:p>
        </w:tc>
        <w:tc>
          <w:tcPr>
            <w:tcW w:w="1050" w:type="dxa"/>
            <w:vMerge w:val="restart"/>
            <w:tcBorders>
              <w:top w:val="single" w:color="D9D9D9" w:themeColor="background1" w:themeShade="D9" w:sz="8" w:space="0"/>
            </w:tcBorders>
            <w:tcMar/>
            <w:vAlign w:val="center"/>
          </w:tcPr>
          <w:p w:rsidR="007731DC" w:rsidP="01BC2EE1" w:rsidRDefault="3A15ED84" w14:paraId="152C72A5" w14:textId="3E5BDEB8">
            <w:pPr>
              <w:pStyle w:val="Normal"/>
              <w:jc w:val="center"/>
            </w:pPr>
            <w:r w:rsidR="3A15ED84">
              <w:rPr/>
              <w:t>__/__</w:t>
            </w:r>
            <w:r w:rsidR="59FC2FF3">
              <w:rPr/>
              <w:t>/__</w:t>
            </w:r>
          </w:p>
        </w:tc>
        <w:tc>
          <w:tcPr>
            <w:tcW w:w="3140" w:type="dxa"/>
            <w:tcBorders>
              <w:top w:val="single" w:color="D9D9D9" w:themeColor="background1" w:themeShade="D9" w:sz="8" w:space="0"/>
            </w:tcBorders>
            <w:tcMar/>
          </w:tcPr>
          <w:p w:rsidR="007731DC" w:rsidRDefault="00591799" w14:paraId="6536CFD9" w14:textId="77777777">
            <w:pPr>
              <w:pStyle w:val="TableParagraph"/>
              <w:spacing w:before="51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800" w:type="dxa"/>
            <w:vMerge w:val="restart"/>
            <w:tcBorders>
              <w:top w:val="single" w:color="D9D9D9" w:themeColor="background1" w:themeShade="D9" w:sz="8" w:space="0"/>
            </w:tcBorders>
            <w:tcMar/>
          </w:tcPr>
          <w:p w:rsidR="007731DC" w:rsidRDefault="007731DC" w14:paraId="02D0A29C" w14:textId="77777777"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 w:rsidR="007731DC" w:rsidRDefault="00591799" w14:paraId="18FAE7EE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0"/>
              <w:ind w:hanging="164"/>
              <w:rPr>
                <w:sz w:val="16"/>
              </w:rPr>
            </w:pPr>
            <w:r>
              <w:rPr>
                <w:color w:val="231F20"/>
                <w:sz w:val="16"/>
              </w:rPr>
              <w:t>Select for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Testing</w:t>
            </w:r>
          </w:p>
          <w:p w:rsidR="007731DC" w:rsidRDefault="007731DC" w14:paraId="6CA06436" w14:textId="77777777"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 w:rsidR="007731DC" w:rsidRDefault="00591799" w14:paraId="603158C9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1"/>
              <w:ind w:hanging="164"/>
              <w:rPr>
                <w:sz w:val="16"/>
              </w:rPr>
            </w:pPr>
            <w:r>
              <w:rPr>
                <w:color w:val="231F20"/>
                <w:sz w:val="16"/>
              </w:rPr>
              <w:t>Destroy</w:t>
            </w:r>
          </w:p>
        </w:tc>
      </w:tr>
      <w:tr w:rsidR="007731DC" w:rsidTr="01BC2EE1" w14:paraId="0FEB6A77" w14:textId="77777777">
        <w:trPr>
          <w:trHeight w:val="994"/>
        </w:trPr>
        <w:tc>
          <w:tcPr>
            <w:tcW w:w="3168" w:type="dxa"/>
            <w:vMerge/>
            <w:tcMar/>
          </w:tcPr>
          <w:p w:rsidR="006F5ABC" w:rsidRDefault="006F5ABC" w14:paraId="6251A6AE" w14:textId="77777777"/>
        </w:tc>
        <w:tc>
          <w:tcPr>
            <w:tcW w:w="1005" w:type="dxa"/>
            <w:vMerge/>
            <w:tcMar/>
          </w:tcPr>
          <w:p w:rsidR="007731DC" w:rsidRDefault="007731DC" w14:paraId="32053D17" w14:textId="77777777"/>
        </w:tc>
        <w:tc>
          <w:tcPr>
            <w:tcW w:w="3465" w:type="dxa"/>
            <w:tcMar/>
          </w:tcPr>
          <w:p w:rsidR="007731DC" w:rsidRDefault="00591799" w14:paraId="0E0573B3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67" w:type="dxa"/>
            <w:vMerge/>
            <w:tcMar/>
          </w:tcPr>
          <w:p w:rsidR="007731DC" w:rsidRDefault="007731DC" w14:paraId="0234536D" w14:textId="77777777"/>
        </w:tc>
        <w:tc>
          <w:tcPr>
            <w:tcW w:w="1050" w:type="dxa"/>
            <w:vMerge/>
            <w:tcMar/>
          </w:tcPr>
          <w:p w:rsidR="007731DC" w:rsidRDefault="007731DC" w14:paraId="2C713552" w14:textId="77777777"/>
        </w:tc>
        <w:tc>
          <w:tcPr>
            <w:tcW w:w="3140" w:type="dxa"/>
            <w:tcMar/>
          </w:tcPr>
          <w:p w:rsidR="007731DC" w:rsidRDefault="00591799" w14:paraId="0E175187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800" w:type="dxa"/>
            <w:vMerge/>
            <w:tcMar/>
          </w:tcPr>
          <w:p w:rsidR="007731DC" w:rsidRDefault="007731DC" w14:paraId="2F9F5E24" w14:textId="77777777"/>
        </w:tc>
      </w:tr>
      <w:tr w:rsidR="007731DC" w:rsidTr="01BC2EE1" w14:paraId="779CC880" w14:textId="77777777">
        <w:trPr>
          <w:trHeight w:val="994"/>
        </w:trPr>
        <w:tc>
          <w:tcPr>
            <w:tcW w:w="3168" w:type="dxa"/>
            <w:vMerge w:val="restart"/>
            <w:tcMar/>
          </w:tcPr>
          <w:p w:rsidR="5165E0DC" w:rsidP="2906C796" w:rsidRDefault="1741D419" w14:paraId="3C0A775A" w14:textId="2EEA66F4">
            <w:pPr>
              <w:rPr>
                <w:color w:val="FFFFFF" w:themeColor="background1"/>
                <w:sz w:val="132"/>
                <w:szCs w:val="132"/>
              </w:rPr>
            </w:pPr>
            <w:r w:rsidRPr="2906C796">
              <w:rPr>
                <w:color w:val="FFFFFF" w:themeColor="background1"/>
                <w:sz w:val="132"/>
                <w:szCs w:val="132"/>
              </w:rPr>
              <w:t>f</w:t>
            </w:r>
          </w:p>
          <w:p w:rsidR="5165E0DC" w:rsidP="2906C796" w:rsidRDefault="5165E0DC" w14:paraId="67B4A2F0" w14:textId="0991A60E">
            <w:pPr>
              <w:rPr>
                <w:color w:val="FFFFFF" w:themeColor="background1"/>
              </w:rPr>
            </w:pPr>
          </w:p>
        </w:tc>
        <w:tc>
          <w:tcPr>
            <w:tcW w:w="1005" w:type="dxa"/>
            <w:vMerge w:val="restart"/>
            <w:tcMar/>
            <w:vAlign w:val="center"/>
          </w:tcPr>
          <w:p w:rsidR="007731DC" w:rsidP="01BC2EE1" w:rsidRDefault="0AE6319E" w14:paraId="61D7E44B" w14:textId="4DF5D54A">
            <w:pPr>
              <w:pStyle w:val="Normal"/>
              <w:jc w:val="center"/>
            </w:pPr>
            <w:r w:rsidR="0AE6319E">
              <w:rPr/>
              <w:t>__/__</w:t>
            </w:r>
            <w:r w:rsidR="6A9B580A">
              <w:rPr/>
              <w:t>/__</w:t>
            </w:r>
          </w:p>
        </w:tc>
        <w:tc>
          <w:tcPr>
            <w:tcW w:w="3465" w:type="dxa"/>
            <w:tcMar/>
          </w:tcPr>
          <w:p w:rsidR="007731DC" w:rsidRDefault="00591799" w14:paraId="325DFB32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67" w:type="dxa"/>
            <w:vMerge w:val="restart"/>
            <w:tcMar/>
          </w:tcPr>
          <w:p w:rsidR="007731DC" w:rsidRDefault="007731DC" w14:paraId="5A7A80DC" w14:textId="77777777"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 w:rsidR="007731DC" w:rsidRDefault="00591799" w14:paraId="28AE4DA4" w14:textId="77777777">
            <w:pPr>
              <w:pStyle w:val="TableParagraph"/>
              <w:spacing w:before="0" w:line="249" w:lineRule="auto"/>
              <w:ind w:left="75" w:right="50"/>
              <w:rPr>
                <w:sz w:val="16"/>
              </w:rPr>
            </w:pPr>
            <w:r>
              <w:rPr>
                <w:color w:val="231F20"/>
                <w:sz w:val="16"/>
              </w:rPr>
              <w:t>Collected Specimen and Transferred to Temporary Storage</w:t>
            </w:r>
          </w:p>
        </w:tc>
        <w:tc>
          <w:tcPr>
            <w:tcW w:w="1050" w:type="dxa"/>
            <w:vMerge w:val="restart"/>
            <w:tcMar/>
            <w:vAlign w:val="center"/>
          </w:tcPr>
          <w:p w:rsidR="007731DC" w:rsidP="01BC2EE1" w:rsidRDefault="4A2362B7" w14:paraId="41E55EA0" w14:textId="444319E5">
            <w:pPr>
              <w:pStyle w:val="Normal"/>
              <w:jc w:val="center"/>
            </w:pPr>
            <w:r w:rsidR="4A2362B7">
              <w:rPr/>
              <w:t>__/__</w:t>
            </w:r>
            <w:r w:rsidR="26057E3E">
              <w:rPr/>
              <w:t>/__</w:t>
            </w:r>
          </w:p>
        </w:tc>
        <w:tc>
          <w:tcPr>
            <w:tcW w:w="3140" w:type="dxa"/>
            <w:tcMar/>
          </w:tcPr>
          <w:p w:rsidR="007731DC" w:rsidRDefault="00591799" w14:paraId="176BF5FF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800" w:type="dxa"/>
            <w:vMerge w:val="restart"/>
            <w:tcMar/>
          </w:tcPr>
          <w:p w:rsidR="007731DC" w:rsidRDefault="007731DC" w14:paraId="23C8F142" w14:textId="77777777"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 w:rsidR="007731DC" w:rsidRDefault="00591799" w14:paraId="6EDC3E9A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0"/>
              <w:ind w:hanging="164"/>
              <w:rPr>
                <w:sz w:val="16"/>
              </w:rPr>
            </w:pPr>
            <w:r>
              <w:rPr>
                <w:color w:val="231F20"/>
                <w:sz w:val="16"/>
              </w:rPr>
              <w:t>Select for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Testing</w:t>
            </w:r>
          </w:p>
          <w:p w:rsidR="007731DC" w:rsidRDefault="007731DC" w14:paraId="125A7AAE" w14:textId="77777777"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 w:rsidR="007731DC" w:rsidRDefault="00591799" w14:paraId="34212BDF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"/>
              <w:ind w:hanging="164"/>
              <w:rPr>
                <w:sz w:val="16"/>
              </w:rPr>
            </w:pPr>
            <w:r>
              <w:rPr>
                <w:color w:val="231F20"/>
                <w:sz w:val="16"/>
              </w:rPr>
              <w:t>Destroy</w:t>
            </w:r>
          </w:p>
        </w:tc>
      </w:tr>
      <w:tr w:rsidR="007731DC" w:rsidTr="01BC2EE1" w14:paraId="63611C79" w14:textId="77777777">
        <w:trPr>
          <w:trHeight w:val="994"/>
        </w:trPr>
        <w:tc>
          <w:tcPr>
            <w:tcW w:w="3168" w:type="dxa"/>
            <w:vMerge/>
            <w:tcMar/>
          </w:tcPr>
          <w:p w:rsidR="006F5ABC" w:rsidRDefault="006F5ABC" w14:paraId="152EE4A4" w14:textId="77777777"/>
        </w:tc>
        <w:tc>
          <w:tcPr>
            <w:tcW w:w="1005" w:type="dxa"/>
            <w:vMerge/>
            <w:tcMar/>
          </w:tcPr>
          <w:p w:rsidR="007731DC" w:rsidRDefault="007731DC" w14:paraId="1B7C6B06" w14:textId="77777777"/>
        </w:tc>
        <w:tc>
          <w:tcPr>
            <w:tcW w:w="3465" w:type="dxa"/>
            <w:tcMar/>
          </w:tcPr>
          <w:p w:rsidR="007731DC" w:rsidRDefault="00591799" w14:paraId="0F2284B9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67" w:type="dxa"/>
            <w:vMerge/>
            <w:tcMar/>
          </w:tcPr>
          <w:p w:rsidR="007731DC" w:rsidRDefault="007731DC" w14:paraId="3A4A61E2" w14:textId="77777777"/>
        </w:tc>
        <w:tc>
          <w:tcPr>
            <w:tcW w:w="1050" w:type="dxa"/>
            <w:vMerge/>
            <w:tcMar/>
          </w:tcPr>
          <w:p w:rsidR="007731DC" w:rsidRDefault="007731DC" w14:paraId="5299E92D" w14:textId="77777777"/>
        </w:tc>
        <w:tc>
          <w:tcPr>
            <w:tcW w:w="3140" w:type="dxa"/>
            <w:tcMar/>
          </w:tcPr>
          <w:p w:rsidR="007731DC" w:rsidRDefault="00591799" w14:paraId="75934786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800" w:type="dxa"/>
            <w:vMerge/>
            <w:tcMar/>
          </w:tcPr>
          <w:p w:rsidR="007731DC" w:rsidRDefault="007731DC" w14:paraId="2E2BDA44" w14:textId="77777777"/>
        </w:tc>
      </w:tr>
      <w:tr w:rsidR="007731DC" w:rsidTr="01BC2EE1" w14:paraId="0540E602" w14:textId="77777777">
        <w:trPr>
          <w:trHeight w:val="994"/>
        </w:trPr>
        <w:tc>
          <w:tcPr>
            <w:tcW w:w="3168" w:type="dxa"/>
            <w:vMerge w:val="restart"/>
            <w:tcMar/>
          </w:tcPr>
          <w:p w:rsidR="5165E0DC" w:rsidP="2906C796" w:rsidRDefault="1741D419" w14:paraId="3BC6BAA5" w14:textId="2EEA66F4">
            <w:pPr>
              <w:rPr>
                <w:color w:val="FFFFFF" w:themeColor="background1"/>
                <w:sz w:val="132"/>
                <w:szCs w:val="132"/>
              </w:rPr>
            </w:pPr>
            <w:r w:rsidRPr="2906C796">
              <w:rPr>
                <w:color w:val="FFFFFF" w:themeColor="background1"/>
                <w:sz w:val="132"/>
                <w:szCs w:val="132"/>
              </w:rPr>
              <w:t>f</w:t>
            </w:r>
          </w:p>
          <w:p w:rsidR="5165E0DC" w:rsidP="2906C796" w:rsidRDefault="5165E0DC" w14:paraId="46E67F3D" w14:textId="61511961">
            <w:pPr>
              <w:rPr>
                <w:color w:val="FFFFFF" w:themeColor="background1"/>
              </w:rPr>
            </w:pPr>
          </w:p>
        </w:tc>
        <w:tc>
          <w:tcPr>
            <w:tcW w:w="1005" w:type="dxa"/>
            <w:vMerge w:val="restart"/>
            <w:tcMar/>
            <w:vAlign w:val="center"/>
          </w:tcPr>
          <w:p w:rsidR="007731DC" w:rsidP="01BC2EE1" w:rsidRDefault="4F587711" w14:paraId="2BDBABCF" w14:textId="081CF3F2">
            <w:pPr>
              <w:pStyle w:val="Normal"/>
              <w:jc w:val="center"/>
            </w:pPr>
            <w:r w:rsidR="4F587711">
              <w:rPr/>
              <w:t>__/__</w:t>
            </w:r>
            <w:r w:rsidR="32E8B520">
              <w:rPr/>
              <w:t>/__</w:t>
            </w:r>
          </w:p>
        </w:tc>
        <w:tc>
          <w:tcPr>
            <w:tcW w:w="3465" w:type="dxa"/>
            <w:tcMar/>
          </w:tcPr>
          <w:p w:rsidR="007731DC" w:rsidRDefault="00591799" w14:paraId="255AEB88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67" w:type="dxa"/>
            <w:vMerge w:val="restart"/>
            <w:tcMar/>
          </w:tcPr>
          <w:p w:rsidR="007731DC" w:rsidRDefault="007731DC" w14:paraId="2C0A9740" w14:textId="77777777"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 w:rsidR="007731DC" w:rsidRDefault="00591799" w14:paraId="2D5939BC" w14:textId="77777777">
            <w:pPr>
              <w:pStyle w:val="TableParagraph"/>
              <w:spacing w:before="0" w:line="249" w:lineRule="auto"/>
              <w:ind w:left="75" w:right="50"/>
              <w:rPr>
                <w:sz w:val="16"/>
              </w:rPr>
            </w:pPr>
            <w:r>
              <w:rPr>
                <w:color w:val="231F20"/>
                <w:sz w:val="16"/>
              </w:rPr>
              <w:t>Collected Specimen and Transferred to Temporary Storage</w:t>
            </w:r>
          </w:p>
        </w:tc>
        <w:tc>
          <w:tcPr>
            <w:tcW w:w="1050" w:type="dxa"/>
            <w:vMerge w:val="restart"/>
            <w:tcMar/>
            <w:vAlign w:val="center"/>
          </w:tcPr>
          <w:p w:rsidR="007731DC" w:rsidP="01BC2EE1" w:rsidRDefault="4A2362B7" w14:paraId="53089FB6" w14:textId="431A0975">
            <w:pPr>
              <w:pStyle w:val="Normal"/>
              <w:jc w:val="center"/>
            </w:pPr>
            <w:r w:rsidR="4A2362B7">
              <w:rPr/>
              <w:t>__/__</w:t>
            </w:r>
            <w:r w:rsidR="2CAA188B">
              <w:rPr/>
              <w:t>/__</w:t>
            </w:r>
          </w:p>
        </w:tc>
        <w:tc>
          <w:tcPr>
            <w:tcW w:w="3140" w:type="dxa"/>
            <w:tcMar/>
          </w:tcPr>
          <w:p w:rsidR="007731DC" w:rsidRDefault="00591799" w14:paraId="0CE3EEB9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800" w:type="dxa"/>
            <w:vMerge w:val="restart"/>
            <w:tcMar/>
          </w:tcPr>
          <w:p w:rsidR="007731DC" w:rsidRDefault="007731DC" w14:paraId="1F49EE60" w14:textId="77777777"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 w:rsidR="007731DC" w:rsidRDefault="00591799" w14:paraId="724A9112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0"/>
              <w:ind w:hanging="164"/>
              <w:rPr>
                <w:sz w:val="16"/>
              </w:rPr>
            </w:pPr>
            <w:r>
              <w:rPr>
                <w:color w:val="231F20"/>
                <w:sz w:val="16"/>
              </w:rPr>
              <w:t>Select for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Testing</w:t>
            </w:r>
          </w:p>
          <w:p w:rsidR="007731DC" w:rsidRDefault="007731DC" w14:paraId="31AC4239" w14:textId="77777777"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 w:rsidR="007731DC" w:rsidRDefault="00591799" w14:paraId="387540BA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"/>
              <w:ind w:hanging="164"/>
              <w:rPr>
                <w:sz w:val="16"/>
              </w:rPr>
            </w:pPr>
            <w:r>
              <w:rPr>
                <w:color w:val="231F20"/>
                <w:sz w:val="16"/>
              </w:rPr>
              <w:t>Destroy</w:t>
            </w:r>
          </w:p>
        </w:tc>
      </w:tr>
      <w:tr w:rsidR="007731DC" w:rsidTr="01BC2EE1" w14:paraId="5B7D9131" w14:textId="77777777">
        <w:trPr>
          <w:trHeight w:val="994"/>
        </w:trPr>
        <w:tc>
          <w:tcPr>
            <w:tcW w:w="3168" w:type="dxa"/>
            <w:vMerge/>
            <w:tcMar/>
          </w:tcPr>
          <w:p w:rsidR="006F5ABC" w:rsidRDefault="006F5ABC" w14:paraId="56871329" w14:textId="77777777"/>
        </w:tc>
        <w:tc>
          <w:tcPr>
            <w:tcW w:w="1005" w:type="dxa"/>
            <w:vMerge/>
            <w:tcMar/>
          </w:tcPr>
          <w:p w:rsidR="007731DC" w:rsidRDefault="007731DC" w14:paraId="7F14C3A1" w14:textId="77777777"/>
        </w:tc>
        <w:tc>
          <w:tcPr>
            <w:tcW w:w="3465" w:type="dxa"/>
            <w:tcMar/>
          </w:tcPr>
          <w:p w:rsidR="007731DC" w:rsidRDefault="00591799" w14:paraId="5AA1FE22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67" w:type="dxa"/>
            <w:vMerge/>
            <w:tcMar/>
          </w:tcPr>
          <w:p w:rsidR="007731DC" w:rsidRDefault="007731DC" w14:paraId="139F47EE" w14:textId="77777777"/>
        </w:tc>
        <w:tc>
          <w:tcPr>
            <w:tcW w:w="1050" w:type="dxa"/>
            <w:vMerge/>
            <w:tcMar/>
          </w:tcPr>
          <w:p w:rsidR="007731DC" w:rsidRDefault="007731DC" w14:paraId="60972650" w14:textId="77777777"/>
        </w:tc>
        <w:tc>
          <w:tcPr>
            <w:tcW w:w="3140" w:type="dxa"/>
            <w:tcMar/>
          </w:tcPr>
          <w:p w:rsidR="007731DC" w:rsidRDefault="00591799" w14:paraId="21A5B563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800" w:type="dxa"/>
            <w:vMerge/>
            <w:tcMar/>
          </w:tcPr>
          <w:p w:rsidR="007731DC" w:rsidRDefault="007731DC" w14:paraId="6D2C6723" w14:textId="77777777"/>
        </w:tc>
      </w:tr>
      <w:tr w:rsidR="007731DC" w:rsidTr="01BC2EE1" w14:paraId="574846B6" w14:textId="77777777">
        <w:trPr>
          <w:trHeight w:val="994"/>
        </w:trPr>
        <w:tc>
          <w:tcPr>
            <w:tcW w:w="3168" w:type="dxa"/>
            <w:vMerge w:val="restart"/>
            <w:tcMar/>
          </w:tcPr>
          <w:p w:rsidR="5165E0DC" w:rsidP="2906C796" w:rsidRDefault="4F00C227" w14:paraId="4FFDA886" w14:textId="2EEA66F4">
            <w:pPr>
              <w:rPr>
                <w:color w:val="FFFFFF" w:themeColor="background1"/>
                <w:sz w:val="132"/>
                <w:szCs w:val="132"/>
              </w:rPr>
            </w:pPr>
            <w:r w:rsidRPr="2906C796">
              <w:rPr>
                <w:color w:val="FFFFFF" w:themeColor="background1"/>
                <w:sz w:val="132"/>
                <w:szCs w:val="132"/>
              </w:rPr>
              <w:t>f</w:t>
            </w:r>
          </w:p>
          <w:p w:rsidR="5165E0DC" w:rsidP="2906C796" w:rsidRDefault="5165E0DC" w14:paraId="60A7F1F3" w14:textId="697B448E">
            <w:pPr>
              <w:rPr>
                <w:color w:val="FFFFFF" w:themeColor="background1"/>
              </w:rPr>
            </w:pPr>
          </w:p>
        </w:tc>
        <w:tc>
          <w:tcPr>
            <w:tcW w:w="1005" w:type="dxa"/>
            <w:vMerge w:val="restart"/>
            <w:tcMar/>
            <w:vAlign w:val="center"/>
          </w:tcPr>
          <w:p w:rsidR="007731DC" w:rsidP="01BC2EE1" w:rsidRDefault="4F587711" w14:paraId="2884D557" w14:textId="139CE8B7">
            <w:pPr>
              <w:pStyle w:val="Normal"/>
              <w:jc w:val="center"/>
            </w:pPr>
            <w:r w:rsidR="4F587711">
              <w:rPr/>
              <w:t>__/__</w:t>
            </w:r>
            <w:r w:rsidR="45281D3B">
              <w:rPr/>
              <w:t>/__</w:t>
            </w:r>
          </w:p>
        </w:tc>
        <w:tc>
          <w:tcPr>
            <w:tcW w:w="3465" w:type="dxa"/>
            <w:tcMar/>
          </w:tcPr>
          <w:p w:rsidR="007731DC" w:rsidRDefault="00591799" w14:paraId="0AF92C2C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67" w:type="dxa"/>
            <w:vMerge w:val="restart"/>
            <w:tcMar/>
          </w:tcPr>
          <w:p w:rsidR="007731DC" w:rsidRDefault="007731DC" w14:paraId="142044FE" w14:textId="77777777"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 w:rsidR="007731DC" w:rsidP="2906C796" w:rsidRDefault="00591799" w14:paraId="35036FCF" w14:textId="77777777">
            <w:pPr>
              <w:pStyle w:val="TableParagraph"/>
              <w:spacing w:before="0" w:line="249" w:lineRule="auto"/>
              <w:ind w:left="75" w:right="50"/>
              <w:rPr>
                <w:sz w:val="16"/>
                <w:szCs w:val="16"/>
              </w:rPr>
            </w:pPr>
            <w:r w:rsidRPr="2906C796">
              <w:rPr>
                <w:color w:val="231F20"/>
                <w:sz w:val="16"/>
                <w:szCs w:val="16"/>
              </w:rPr>
              <w:t>Collected Specimen and Transferred to Temporary Storage</w:t>
            </w:r>
          </w:p>
        </w:tc>
        <w:tc>
          <w:tcPr>
            <w:tcW w:w="1050" w:type="dxa"/>
            <w:vMerge w:val="restart"/>
            <w:tcMar/>
            <w:vAlign w:val="center"/>
          </w:tcPr>
          <w:p w:rsidR="007731DC" w:rsidP="01BC2EE1" w:rsidRDefault="70BBF0E3" w14:paraId="5FE52021" w14:textId="27238C77">
            <w:pPr>
              <w:pStyle w:val="Normal"/>
              <w:jc w:val="center"/>
            </w:pPr>
            <w:r w:rsidR="70BBF0E3">
              <w:rPr/>
              <w:t>__/__</w:t>
            </w:r>
            <w:r w:rsidR="34CADDD2">
              <w:rPr/>
              <w:t>/__</w:t>
            </w:r>
          </w:p>
        </w:tc>
        <w:tc>
          <w:tcPr>
            <w:tcW w:w="3140" w:type="dxa"/>
            <w:tcMar/>
          </w:tcPr>
          <w:p w:rsidR="007731DC" w:rsidRDefault="00591799" w14:paraId="740E7A36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800" w:type="dxa"/>
            <w:vMerge w:val="restart"/>
            <w:tcMar/>
          </w:tcPr>
          <w:p w:rsidR="007731DC" w:rsidRDefault="007731DC" w14:paraId="6A735CDB" w14:textId="77777777"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 w:rsidR="007731DC" w:rsidRDefault="00591799" w14:paraId="66BE257B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0"/>
              <w:ind w:hanging="164"/>
              <w:rPr>
                <w:sz w:val="16"/>
              </w:rPr>
            </w:pPr>
            <w:r>
              <w:rPr>
                <w:color w:val="231F20"/>
                <w:sz w:val="16"/>
              </w:rPr>
              <w:t>Select for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Testing</w:t>
            </w:r>
          </w:p>
          <w:p w:rsidR="007731DC" w:rsidRDefault="007731DC" w14:paraId="27B0DD6A" w14:textId="77777777"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 w:rsidR="007731DC" w:rsidRDefault="00591799" w14:paraId="472AFD68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"/>
              <w:ind w:hanging="164"/>
              <w:rPr>
                <w:sz w:val="16"/>
              </w:rPr>
            </w:pPr>
            <w:r>
              <w:rPr>
                <w:color w:val="231F20"/>
                <w:sz w:val="16"/>
              </w:rPr>
              <w:t>Destroy</w:t>
            </w:r>
          </w:p>
        </w:tc>
      </w:tr>
      <w:tr w:rsidR="007731DC" w:rsidTr="01BC2EE1" w14:paraId="2EDD1EBE" w14:textId="77777777">
        <w:trPr>
          <w:trHeight w:val="994"/>
        </w:trPr>
        <w:tc>
          <w:tcPr>
            <w:tcW w:w="3168" w:type="dxa"/>
            <w:vMerge/>
            <w:tcMar/>
          </w:tcPr>
          <w:p w:rsidR="006F5ABC" w:rsidRDefault="006F5ABC" w14:paraId="6AC659C5" w14:textId="77777777"/>
        </w:tc>
        <w:tc>
          <w:tcPr>
            <w:tcW w:w="1005" w:type="dxa"/>
            <w:vMerge/>
            <w:tcMar/>
          </w:tcPr>
          <w:p w:rsidR="007731DC" w:rsidRDefault="007731DC" w14:paraId="0CF3A8D9" w14:textId="77777777"/>
        </w:tc>
        <w:tc>
          <w:tcPr>
            <w:tcW w:w="3465" w:type="dxa"/>
            <w:tcMar/>
          </w:tcPr>
          <w:p w:rsidR="007731DC" w:rsidRDefault="00591799" w14:paraId="7AA14E3E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67" w:type="dxa"/>
            <w:vMerge/>
            <w:tcMar/>
          </w:tcPr>
          <w:p w:rsidR="007731DC" w:rsidRDefault="007731DC" w14:paraId="19439052" w14:textId="77777777"/>
        </w:tc>
        <w:tc>
          <w:tcPr>
            <w:tcW w:w="1050" w:type="dxa"/>
            <w:vMerge/>
            <w:tcMar/>
          </w:tcPr>
          <w:p w:rsidR="007731DC" w:rsidRDefault="007731DC" w14:paraId="50044D90" w14:textId="77777777"/>
        </w:tc>
        <w:tc>
          <w:tcPr>
            <w:tcW w:w="3140" w:type="dxa"/>
            <w:tcMar/>
          </w:tcPr>
          <w:p w:rsidR="007731DC" w:rsidRDefault="00591799" w14:paraId="50207ADB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800" w:type="dxa"/>
            <w:vMerge/>
            <w:tcMar/>
          </w:tcPr>
          <w:p w:rsidR="007731DC" w:rsidRDefault="007731DC" w14:paraId="091612D5" w14:textId="77777777"/>
        </w:tc>
      </w:tr>
      <w:tr w:rsidR="007731DC" w:rsidTr="01BC2EE1" w14:paraId="0A0B8C1C" w14:textId="77777777">
        <w:trPr>
          <w:trHeight w:val="994"/>
        </w:trPr>
        <w:tc>
          <w:tcPr>
            <w:tcW w:w="3168" w:type="dxa"/>
            <w:vMerge w:val="restart"/>
            <w:tcMar/>
          </w:tcPr>
          <w:p w:rsidR="5165E0DC" w:rsidP="2906C796" w:rsidRDefault="744A542B" w14:paraId="601D872F" w14:textId="2EEA66F4">
            <w:pPr>
              <w:rPr>
                <w:color w:val="FFFFFF" w:themeColor="background1"/>
                <w:sz w:val="132"/>
                <w:szCs w:val="132"/>
              </w:rPr>
            </w:pPr>
            <w:r w:rsidRPr="2906C796">
              <w:rPr>
                <w:color w:val="FFFFFF" w:themeColor="background1"/>
                <w:sz w:val="132"/>
                <w:szCs w:val="132"/>
              </w:rPr>
              <w:t>f</w:t>
            </w:r>
          </w:p>
          <w:p w:rsidR="5165E0DC" w:rsidP="2906C796" w:rsidRDefault="5165E0DC" w14:paraId="35F2D901" w14:textId="4B4AC9BD">
            <w:pPr>
              <w:rPr>
                <w:color w:val="FFFFFF" w:themeColor="background1"/>
              </w:rPr>
            </w:pPr>
          </w:p>
        </w:tc>
        <w:tc>
          <w:tcPr>
            <w:tcW w:w="1005" w:type="dxa"/>
            <w:vMerge w:val="restart"/>
            <w:tcMar/>
            <w:vAlign w:val="center"/>
          </w:tcPr>
          <w:p w:rsidR="007731DC" w:rsidP="01BC2EE1" w:rsidRDefault="1F8D8ED8" w14:paraId="03E67896" w14:textId="7D996236">
            <w:pPr>
              <w:pStyle w:val="Normal"/>
              <w:jc w:val="center"/>
            </w:pPr>
            <w:r w:rsidR="1F8D8ED8">
              <w:rPr/>
              <w:t>__/__</w:t>
            </w:r>
            <w:r w:rsidR="6DA88156">
              <w:rPr/>
              <w:t>/__</w:t>
            </w:r>
          </w:p>
        </w:tc>
        <w:tc>
          <w:tcPr>
            <w:tcW w:w="3465" w:type="dxa"/>
            <w:tcMar/>
          </w:tcPr>
          <w:p w:rsidR="007731DC" w:rsidRDefault="00591799" w14:paraId="3BACD4A8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67" w:type="dxa"/>
            <w:vMerge w:val="restart"/>
            <w:tcMar/>
          </w:tcPr>
          <w:p w:rsidR="007731DC" w:rsidRDefault="007731DC" w14:paraId="7066F36A" w14:textId="77777777"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 w:rsidR="007731DC" w:rsidRDefault="00591799" w14:paraId="3895272A" w14:textId="77777777">
            <w:pPr>
              <w:pStyle w:val="TableParagraph"/>
              <w:spacing w:before="0" w:line="249" w:lineRule="auto"/>
              <w:ind w:left="75" w:right="50"/>
              <w:rPr>
                <w:sz w:val="16"/>
              </w:rPr>
            </w:pPr>
            <w:r>
              <w:rPr>
                <w:color w:val="231F20"/>
                <w:sz w:val="16"/>
              </w:rPr>
              <w:t>Collected Specimen and Transferred to Temporary Storage</w:t>
            </w:r>
          </w:p>
        </w:tc>
        <w:tc>
          <w:tcPr>
            <w:tcW w:w="1050" w:type="dxa"/>
            <w:vMerge w:val="restart"/>
            <w:tcMar/>
            <w:vAlign w:val="center"/>
          </w:tcPr>
          <w:p w:rsidR="007731DC" w:rsidP="01BC2EE1" w:rsidRDefault="70BBF0E3" w14:paraId="4D0C4143" w14:textId="4E80B796">
            <w:pPr>
              <w:pStyle w:val="Normal"/>
              <w:jc w:val="center"/>
            </w:pPr>
            <w:r w:rsidR="70BBF0E3">
              <w:rPr/>
              <w:t>__/__</w:t>
            </w:r>
            <w:r w:rsidR="2276CA0A">
              <w:rPr/>
              <w:t>/__</w:t>
            </w:r>
          </w:p>
        </w:tc>
        <w:tc>
          <w:tcPr>
            <w:tcW w:w="3140" w:type="dxa"/>
            <w:tcMar/>
          </w:tcPr>
          <w:p w:rsidR="007731DC" w:rsidRDefault="00591799" w14:paraId="6A307A5C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800" w:type="dxa"/>
            <w:vMerge w:val="restart"/>
            <w:tcMar/>
          </w:tcPr>
          <w:p w:rsidR="007731DC" w:rsidRDefault="007731DC" w14:paraId="60D2FF26" w14:textId="77777777"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 w:rsidR="007731DC" w:rsidRDefault="00591799" w14:paraId="19934BF1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0"/>
              <w:ind w:hanging="164"/>
              <w:rPr>
                <w:sz w:val="16"/>
              </w:rPr>
            </w:pPr>
            <w:r>
              <w:rPr>
                <w:color w:val="231F20"/>
                <w:sz w:val="16"/>
              </w:rPr>
              <w:t>Select for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Testing</w:t>
            </w:r>
          </w:p>
          <w:p w:rsidR="007731DC" w:rsidRDefault="007731DC" w14:paraId="42D52F0C" w14:textId="77777777"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 w:rsidR="007731DC" w:rsidRDefault="00591799" w14:paraId="077AB8AD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/>
              <w:ind w:hanging="164"/>
              <w:rPr>
                <w:sz w:val="16"/>
              </w:rPr>
            </w:pPr>
            <w:r>
              <w:rPr>
                <w:color w:val="231F20"/>
                <w:sz w:val="16"/>
              </w:rPr>
              <w:t>Destroy</w:t>
            </w:r>
          </w:p>
        </w:tc>
      </w:tr>
      <w:tr w:rsidR="007731DC" w:rsidTr="01BC2EE1" w14:paraId="36D5B628" w14:textId="77777777">
        <w:trPr>
          <w:trHeight w:val="450" w:hRule="exact"/>
        </w:trPr>
        <w:tc>
          <w:tcPr>
            <w:tcW w:w="3168" w:type="dxa"/>
            <w:vMerge/>
            <w:tcMar/>
          </w:tcPr>
          <w:p w:rsidR="006F5ABC" w:rsidRDefault="006F5ABC" w14:paraId="6041F518" w14:textId="77777777"/>
        </w:tc>
        <w:tc>
          <w:tcPr>
            <w:tcW w:w="1005" w:type="dxa"/>
            <w:vMerge/>
            <w:tcMar/>
          </w:tcPr>
          <w:p w:rsidR="007731DC" w:rsidRDefault="007731DC" w14:paraId="4E35802D" w14:textId="77777777"/>
        </w:tc>
        <w:tc>
          <w:tcPr>
            <w:tcW w:w="3465" w:type="dxa"/>
            <w:tcMar/>
          </w:tcPr>
          <w:p w:rsidR="007731DC" w:rsidRDefault="00591799" w14:paraId="758322D3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67" w:type="dxa"/>
            <w:vMerge/>
            <w:tcMar/>
          </w:tcPr>
          <w:p w:rsidR="007731DC" w:rsidRDefault="007731DC" w14:paraId="42DBE8BF" w14:textId="77777777"/>
        </w:tc>
        <w:tc>
          <w:tcPr>
            <w:tcW w:w="1050" w:type="dxa"/>
            <w:vMerge/>
            <w:tcMar/>
          </w:tcPr>
          <w:p w:rsidR="007731DC" w:rsidRDefault="007731DC" w14:paraId="097CB70A" w14:textId="77777777"/>
        </w:tc>
        <w:tc>
          <w:tcPr>
            <w:tcW w:w="3140" w:type="dxa"/>
            <w:tcMar/>
          </w:tcPr>
          <w:p w:rsidR="007731DC" w:rsidRDefault="00591799" w14:paraId="1086B155" w14:textId="7777777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800" w:type="dxa"/>
            <w:vMerge/>
            <w:tcMar/>
          </w:tcPr>
          <w:p w:rsidR="007731DC" w:rsidRDefault="007731DC" w14:paraId="1A4DD449" w14:textId="77777777"/>
        </w:tc>
      </w:tr>
    </w:tbl>
    <w:p w:rsidR="007731DC" w:rsidP="2906C796" w:rsidRDefault="44940F94" w14:paraId="57BB146D" w14:textId="37B4FC4E">
      <w:pPr>
        <w:spacing w:before="37"/>
        <w:ind w:right="117"/>
        <w:jc w:val="right"/>
        <w:rPr>
          <w:rFonts w:ascii="Arial"/>
          <w:color w:val="939598"/>
          <w:sz w:val="14"/>
          <w:szCs w:val="14"/>
        </w:rPr>
      </w:pPr>
      <w:r w:rsidRPr="01BC2EE1" w:rsidR="44940F94">
        <w:rPr>
          <w:rFonts w:ascii="Arial"/>
          <w:color w:val="939598"/>
          <w:sz w:val="14"/>
          <w:szCs w:val="14"/>
        </w:rPr>
        <w:t xml:space="preserve">Information is </w:t>
      </w:r>
      <w:bookmarkStart w:name="_Int_MKdrjw6x" w:id="0"/>
      <w:r w:rsidRPr="01BC2EE1" w:rsidR="44940F94">
        <w:rPr>
          <w:rFonts w:ascii="Arial"/>
          <w:color w:val="939598"/>
          <w:sz w:val="14"/>
          <w:szCs w:val="14"/>
        </w:rPr>
        <w:t>up-to-date</w:t>
      </w:r>
      <w:bookmarkEnd w:id="0"/>
      <w:r w:rsidRPr="01BC2EE1" w:rsidR="44940F94">
        <w:rPr>
          <w:rFonts w:ascii="Arial"/>
          <w:color w:val="939598"/>
          <w:sz w:val="14"/>
          <w:szCs w:val="14"/>
        </w:rPr>
        <w:t xml:space="preserve"> as of </w:t>
      </w:r>
      <w:r w:rsidRPr="01BC2EE1" w:rsidR="32B1459E">
        <w:rPr>
          <w:rFonts w:ascii="Arial"/>
          <w:color w:val="939598"/>
          <w:sz w:val="14"/>
          <w:szCs w:val="14"/>
        </w:rPr>
        <w:t>01</w:t>
      </w:r>
      <w:r w:rsidRPr="01BC2EE1" w:rsidR="44940F94">
        <w:rPr>
          <w:rFonts w:ascii="Arial"/>
          <w:color w:val="939598"/>
          <w:sz w:val="14"/>
          <w:szCs w:val="14"/>
        </w:rPr>
        <w:t>.</w:t>
      </w:r>
      <w:r w:rsidRPr="01BC2EE1" w:rsidR="3B208F4B">
        <w:rPr>
          <w:rFonts w:ascii="Arial"/>
          <w:color w:val="939598"/>
          <w:sz w:val="14"/>
          <w:szCs w:val="14"/>
        </w:rPr>
        <w:t>18</w:t>
      </w:r>
      <w:r w:rsidRPr="01BC2EE1" w:rsidR="44940F94">
        <w:rPr>
          <w:rFonts w:ascii="Arial"/>
          <w:color w:val="939598"/>
          <w:sz w:val="14"/>
          <w:szCs w:val="14"/>
        </w:rPr>
        <w:t>.202</w:t>
      </w:r>
      <w:r w:rsidRPr="01BC2EE1" w:rsidR="00B23E3F">
        <w:rPr>
          <w:rFonts w:ascii="Arial"/>
          <w:color w:val="939598"/>
          <w:sz w:val="14"/>
          <w:szCs w:val="14"/>
        </w:rPr>
        <w:t>4</w:t>
      </w:r>
    </w:p>
    <w:sectPr w:rsidR="007731DC">
      <w:type w:val="continuous"/>
      <w:pgSz w:w="15840" w:h="12240" w:orient="landscape"/>
      <w:pgMar w:top="144" w:right="360" w:bottom="14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Kdrjw6x" int2:invalidationBookmarkName="" int2:hashCode="BaM9kQX19wdWug" int2:id="v36j9tw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C08A8"/>
    <w:multiLevelType w:val="hybridMultilevel"/>
    <w:tmpl w:val="6980E458"/>
    <w:lvl w:ilvl="0" w:tplc="ADB0A4D8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 w:tplc="5A481720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 w:tplc="6CE070B8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 w:tplc="AAA87D82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 w:tplc="6666AF1A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 w:tplc="1E62EA2E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 w:tplc="9DA2DAE4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 w:tplc="D7461F6A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 w:tplc="7B3409F8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1" w15:restartNumberingAfterBreak="0">
    <w:nsid w:val="1844170F"/>
    <w:multiLevelType w:val="hybridMultilevel"/>
    <w:tmpl w:val="7ADEF406"/>
    <w:lvl w:ilvl="0" w:tplc="320AFA9A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 w:tplc="A56E08AA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 w:tplc="D728CBE4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 w:tplc="8D847F5A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 w:tplc="0B82F6D0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 w:tplc="4A786EA6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 w:tplc="373C7104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 w:tplc="307EB7EA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 w:tplc="13B2E716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2" w15:restartNumberingAfterBreak="0">
    <w:nsid w:val="28F618B8"/>
    <w:multiLevelType w:val="hybridMultilevel"/>
    <w:tmpl w:val="1ECE30E8"/>
    <w:lvl w:ilvl="0" w:tplc="8EA24C3C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 w:tplc="193C895E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 w:tplc="70B8D338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 w:tplc="C180E00E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 w:tplc="0B285136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 w:tplc="F69EACAC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 w:tplc="E1BEE28E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 w:tplc="E85EE59A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 w:tplc="C2583DAA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3" w15:restartNumberingAfterBreak="0">
    <w:nsid w:val="395F4020"/>
    <w:multiLevelType w:val="hybridMultilevel"/>
    <w:tmpl w:val="BE705F5E"/>
    <w:lvl w:ilvl="0" w:tplc="02803356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 w:tplc="B2EA499A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 w:tplc="E9FC0F76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 w:tplc="7BE21DF2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 w:tplc="23524FDC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 w:tplc="3260196A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 w:tplc="5DE0B60E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 w:tplc="BF268C9E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 w:tplc="09BE1844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4" w15:restartNumberingAfterBreak="0">
    <w:nsid w:val="4023529D"/>
    <w:multiLevelType w:val="hybridMultilevel"/>
    <w:tmpl w:val="1A3CB688"/>
    <w:lvl w:ilvl="0" w:tplc="1CDC9E98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 w:tplc="9D1A849A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 w:tplc="6D46A7AA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 w:tplc="BE485DC8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 w:tplc="317EF72C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 w:tplc="D38EA3C4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 w:tplc="27C65AEC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 w:tplc="950A1C60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 w:tplc="00DEB3C4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5" w15:restartNumberingAfterBreak="0">
    <w:nsid w:val="419249FE"/>
    <w:multiLevelType w:val="hybridMultilevel"/>
    <w:tmpl w:val="A5DA1AD8"/>
    <w:lvl w:ilvl="0" w:tplc="48E034CE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 w:tplc="4808B588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 w:tplc="AA2C0C90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 w:tplc="71DEE82E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 w:tplc="D83E62F2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 w:tplc="76A659FA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 w:tplc="59269218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 w:tplc="358CCA1A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 w:tplc="BA46A104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6" w15:restartNumberingAfterBreak="0">
    <w:nsid w:val="52206E6D"/>
    <w:multiLevelType w:val="hybridMultilevel"/>
    <w:tmpl w:val="1CDEC680"/>
    <w:lvl w:ilvl="0" w:tplc="969C7F40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 w:tplc="2DFA5D18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 w:tplc="EE2EF1CE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 w:tplc="FA703B74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 w:tplc="383EFEBA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 w:tplc="E6C21DEA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 w:tplc="EC02BF1C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 w:tplc="3A568348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 w:tplc="DB2A55F0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7" w15:restartNumberingAfterBreak="0">
    <w:nsid w:val="6C0D0EFE"/>
    <w:multiLevelType w:val="hybridMultilevel"/>
    <w:tmpl w:val="B5841B9C"/>
    <w:lvl w:ilvl="0" w:tplc="B8424000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 w:tplc="C6C06450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 w:tplc="A67C9090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 w:tplc="73808378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 w:tplc="F79CBE2E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 w:tplc="5FE43CC0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 w:tplc="0F16320E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 w:tplc="9546410C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 w:tplc="D6948F06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8" w15:restartNumberingAfterBreak="0">
    <w:nsid w:val="7A056335"/>
    <w:multiLevelType w:val="hybridMultilevel"/>
    <w:tmpl w:val="60DC6ED6"/>
    <w:lvl w:ilvl="0" w:tplc="9CBEAD22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 w:tplc="8F3C90CA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 w:tplc="2090787C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 w:tplc="AC966B5C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 w:tplc="45B22EE0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 w:tplc="CD2ED246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 w:tplc="788AD38A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 w:tplc="062E5A08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 w:tplc="53900DF2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num w:numId="1" w16cid:durableId="1151216540">
    <w:abstractNumId w:val="4"/>
  </w:num>
  <w:num w:numId="2" w16cid:durableId="617295638">
    <w:abstractNumId w:val="0"/>
  </w:num>
  <w:num w:numId="3" w16cid:durableId="189612201">
    <w:abstractNumId w:val="7"/>
  </w:num>
  <w:num w:numId="4" w16cid:durableId="705106898">
    <w:abstractNumId w:val="5"/>
  </w:num>
  <w:num w:numId="5" w16cid:durableId="1718317199">
    <w:abstractNumId w:val="6"/>
  </w:num>
  <w:num w:numId="6" w16cid:durableId="1075519233">
    <w:abstractNumId w:val="1"/>
  </w:num>
  <w:num w:numId="7" w16cid:durableId="785395625">
    <w:abstractNumId w:val="8"/>
  </w:num>
  <w:num w:numId="8" w16cid:durableId="1236163348">
    <w:abstractNumId w:val="3"/>
  </w:num>
  <w:num w:numId="9" w16cid:durableId="1198734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2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DC"/>
    <w:rsid w:val="00087D39"/>
    <w:rsid w:val="001425DA"/>
    <w:rsid w:val="002C048D"/>
    <w:rsid w:val="003B583A"/>
    <w:rsid w:val="00442CA7"/>
    <w:rsid w:val="00591799"/>
    <w:rsid w:val="00637755"/>
    <w:rsid w:val="00685E90"/>
    <w:rsid w:val="006B7AED"/>
    <w:rsid w:val="006E771F"/>
    <w:rsid w:val="006F5ABC"/>
    <w:rsid w:val="007731DC"/>
    <w:rsid w:val="009C578F"/>
    <w:rsid w:val="00AE7C05"/>
    <w:rsid w:val="00B12C5A"/>
    <w:rsid w:val="00B23E3F"/>
    <w:rsid w:val="00BF12CE"/>
    <w:rsid w:val="01BC2EE1"/>
    <w:rsid w:val="0460B575"/>
    <w:rsid w:val="04816578"/>
    <w:rsid w:val="0517925E"/>
    <w:rsid w:val="061B412D"/>
    <w:rsid w:val="084D981C"/>
    <w:rsid w:val="09786B3E"/>
    <w:rsid w:val="0AE6319E"/>
    <w:rsid w:val="0B7F919B"/>
    <w:rsid w:val="0C55C0C7"/>
    <w:rsid w:val="112B5224"/>
    <w:rsid w:val="114783F5"/>
    <w:rsid w:val="154B64B7"/>
    <w:rsid w:val="16B33379"/>
    <w:rsid w:val="1741D419"/>
    <w:rsid w:val="17F9C9A6"/>
    <w:rsid w:val="19959A07"/>
    <w:rsid w:val="1B7F815F"/>
    <w:rsid w:val="1DA0CA60"/>
    <w:rsid w:val="1F8D8ED8"/>
    <w:rsid w:val="1FE609F0"/>
    <w:rsid w:val="2276CA0A"/>
    <w:rsid w:val="25B6AA77"/>
    <w:rsid w:val="26057E3E"/>
    <w:rsid w:val="2906C796"/>
    <w:rsid w:val="2CAA188B"/>
    <w:rsid w:val="2CB21CC6"/>
    <w:rsid w:val="2F0CAABB"/>
    <w:rsid w:val="30168EA4"/>
    <w:rsid w:val="32B1459E"/>
    <w:rsid w:val="32E8B520"/>
    <w:rsid w:val="33184B05"/>
    <w:rsid w:val="34CADDD2"/>
    <w:rsid w:val="3A15ED84"/>
    <w:rsid w:val="3B208F4B"/>
    <w:rsid w:val="3B8C6DBD"/>
    <w:rsid w:val="3BCBDE32"/>
    <w:rsid w:val="3E65FBE9"/>
    <w:rsid w:val="4324806B"/>
    <w:rsid w:val="44940F94"/>
    <w:rsid w:val="45281D3B"/>
    <w:rsid w:val="456C1004"/>
    <w:rsid w:val="458FF150"/>
    <w:rsid w:val="4A2362B7"/>
    <w:rsid w:val="4E209118"/>
    <w:rsid w:val="4E2E401A"/>
    <w:rsid w:val="4F00C227"/>
    <w:rsid w:val="4F587711"/>
    <w:rsid w:val="5165E0DC"/>
    <w:rsid w:val="551BD701"/>
    <w:rsid w:val="56DC3A1C"/>
    <w:rsid w:val="59EF4824"/>
    <w:rsid w:val="59FC2FF3"/>
    <w:rsid w:val="5A13142D"/>
    <w:rsid w:val="5CA9B5BD"/>
    <w:rsid w:val="5D953339"/>
    <w:rsid w:val="5F31039A"/>
    <w:rsid w:val="620ED301"/>
    <w:rsid w:val="63B974F9"/>
    <w:rsid w:val="63EB4C60"/>
    <w:rsid w:val="67919B45"/>
    <w:rsid w:val="68B831BE"/>
    <w:rsid w:val="6A9B580A"/>
    <w:rsid w:val="6AA0743C"/>
    <w:rsid w:val="6AB77E40"/>
    <w:rsid w:val="6DA88156"/>
    <w:rsid w:val="6FACEBE2"/>
    <w:rsid w:val="70BBF0E3"/>
    <w:rsid w:val="714F4808"/>
    <w:rsid w:val="73B4B2D6"/>
    <w:rsid w:val="744A542B"/>
    <w:rsid w:val="74F5331D"/>
    <w:rsid w:val="7826481A"/>
    <w:rsid w:val="79C8A440"/>
    <w:rsid w:val="7AA9BD5A"/>
    <w:rsid w:val="7AB3C410"/>
    <w:rsid w:val="7D3002ED"/>
    <w:rsid w:val="7E51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C1CE"/>
  <w15:docId w15:val="{4535AD49-C8E3-4ED5-885A-738C61BA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rFonts w:ascii="Century Gothic" w:hAnsi="Century Gothic" w:eastAsia="Century Gothic" w:cs="Century Gothic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20/10/relationships/intelligence" Target="intelligence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Kiabeth Santos</dc:creator>
  <keywords/>
  <lastModifiedBy>Samantha Wonderlich</lastModifiedBy>
  <revision>19</revision>
  <dcterms:created xsi:type="dcterms:W3CDTF">2022-11-01T17:24:00.0000000Z</dcterms:created>
  <dcterms:modified xsi:type="dcterms:W3CDTF">2024-01-18T17:49:20.8980779Z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2016-11-17T00:00:00Z</vt:filetime>
  </property>
</Properties>
</file>