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3"/>
        <w:ind w:left="100"/>
      </w:pPr>
      <w:r>
        <w:rPr>
          <w:color w:val="0064AD"/>
        </w:rPr>
        <w:t>Universal Umbilical Cord Collection Log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10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0"/>
        <w:gridCol w:w="900"/>
        <w:gridCol w:w="3330"/>
        <w:gridCol w:w="1440"/>
        <w:gridCol w:w="900"/>
        <w:gridCol w:w="3330"/>
        <w:gridCol w:w="1440"/>
      </w:tblGrid>
      <w:tr>
        <w:trPr>
          <w:trHeight w:val="757" w:hRule="exact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939598"/>
            </w:tcBorders>
            <w:shd w:val="clear" w:color="auto" w:fill="231F20"/>
          </w:tcPr>
          <w:p>
            <w:pPr>
              <w:pStyle w:val="TableParagraph"/>
              <w:spacing w:before="71"/>
              <w:ind w:left="415" w:right="41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Patient Identification</w:t>
            </w:r>
          </w:p>
          <w:p>
            <w:pPr>
              <w:pStyle w:val="TableParagraph"/>
              <w:spacing w:before="0"/>
              <w:ind w:left="415" w:right="36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Name and ID Number</w:t>
            </w:r>
          </w:p>
        </w:tc>
        <w:tc>
          <w:tcPr>
            <w:tcW w:w="900" w:type="dxa"/>
            <w:tcBorders>
              <w:top w:val="nil"/>
              <w:left w:val="single" w:sz="8" w:space="0" w:color="939598"/>
              <w:bottom w:val="nil"/>
              <w:right w:val="single" w:sz="8" w:space="0" w:color="939598"/>
            </w:tcBorders>
            <w:shd w:val="clear" w:color="auto" w:fill="231F20"/>
          </w:tcPr>
          <w:p>
            <w:pPr>
              <w:pStyle w:val="TableParagraph"/>
              <w:spacing w:before="71"/>
              <w:ind w:left="20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Date</w:t>
            </w:r>
          </w:p>
        </w:tc>
        <w:tc>
          <w:tcPr>
            <w:tcW w:w="3330" w:type="dxa"/>
            <w:tcBorders>
              <w:top w:val="nil"/>
              <w:left w:val="single" w:sz="8" w:space="0" w:color="939598"/>
              <w:bottom w:val="nil"/>
              <w:right w:val="single" w:sz="8" w:space="0" w:color="939598"/>
            </w:tcBorders>
            <w:shd w:val="clear" w:color="auto" w:fill="231F20"/>
          </w:tcPr>
          <w:p>
            <w:pPr>
              <w:pStyle w:val="TableParagraph"/>
              <w:spacing w:before="71"/>
              <w:ind w:left="67" w:right="6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Collector</w:t>
            </w:r>
          </w:p>
          <w:p>
            <w:pPr>
              <w:pStyle w:val="TableParagraph"/>
              <w:spacing w:line="184" w:lineRule="auto" w:before="38"/>
              <w:ind w:left="67" w:right="6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(The individual adding specimen to temporary storage)</w:t>
            </w:r>
          </w:p>
        </w:tc>
        <w:tc>
          <w:tcPr>
            <w:tcW w:w="1440" w:type="dxa"/>
            <w:tcBorders>
              <w:top w:val="nil"/>
              <w:left w:val="single" w:sz="8" w:space="0" w:color="939598"/>
              <w:bottom w:val="nil"/>
              <w:right w:val="single" w:sz="8" w:space="0" w:color="939598"/>
            </w:tcBorders>
            <w:shd w:val="clear" w:color="auto" w:fill="231F20"/>
          </w:tcPr>
          <w:p>
            <w:pPr>
              <w:pStyle w:val="TableParagraph"/>
              <w:spacing w:before="71"/>
              <w:ind w:left="32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Purpose</w:t>
            </w:r>
          </w:p>
        </w:tc>
        <w:tc>
          <w:tcPr>
            <w:tcW w:w="900" w:type="dxa"/>
            <w:tcBorders>
              <w:top w:val="nil"/>
              <w:left w:val="single" w:sz="8" w:space="0" w:color="939598"/>
              <w:bottom w:val="nil"/>
              <w:right w:val="single" w:sz="8" w:space="0" w:color="939598"/>
            </w:tcBorders>
            <w:shd w:val="clear" w:color="auto" w:fill="231F20"/>
          </w:tcPr>
          <w:p>
            <w:pPr>
              <w:pStyle w:val="TableParagraph"/>
              <w:spacing w:before="71"/>
              <w:ind w:left="20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Date</w:t>
            </w:r>
          </w:p>
        </w:tc>
        <w:tc>
          <w:tcPr>
            <w:tcW w:w="3330" w:type="dxa"/>
            <w:tcBorders>
              <w:top w:val="nil"/>
              <w:left w:val="single" w:sz="8" w:space="0" w:color="939598"/>
              <w:bottom w:val="nil"/>
              <w:right w:val="single" w:sz="8" w:space="0" w:color="939598"/>
            </w:tcBorders>
            <w:shd w:val="clear" w:color="auto" w:fill="231F20"/>
          </w:tcPr>
          <w:p>
            <w:pPr>
              <w:pStyle w:val="TableParagraph"/>
              <w:spacing w:before="71"/>
              <w:ind w:left="67" w:right="6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Processor</w:t>
            </w:r>
          </w:p>
          <w:p>
            <w:pPr>
              <w:pStyle w:val="TableParagraph"/>
              <w:spacing w:line="184" w:lineRule="auto" w:before="38"/>
              <w:ind w:left="67" w:right="6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(The individual removing specimen from</w:t>
            </w:r>
            <w:r>
              <w:rPr>
                <w:b/>
                <w:color w:val="FFFFFF"/>
                <w:w w:val="99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temporary storage)</w:t>
            </w:r>
          </w:p>
        </w:tc>
        <w:tc>
          <w:tcPr>
            <w:tcW w:w="1440" w:type="dxa"/>
            <w:tcBorders>
              <w:top w:val="nil"/>
              <w:left w:val="single" w:sz="8" w:space="0" w:color="939598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71"/>
              <w:ind w:left="295" w:right="5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Purpose</w:t>
            </w:r>
          </w:p>
        </w:tc>
      </w:tr>
      <w:tr>
        <w:trPr>
          <w:trHeight w:val="450" w:hRule="exact"/>
        </w:trPr>
        <w:tc>
          <w:tcPr>
            <w:tcW w:w="3060" w:type="dxa"/>
            <w:vMerge w:val="restart"/>
            <w:tcBorders>
              <w:top w:val="nil"/>
            </w:tcBorders>
          </w:tcPr>
          <w:p>
            <w:pPr/>
          </w:p>
        </w:tc>
        <w:tc>
          <w:tcPr>
            <w:tcW w:w="900" w:type="dxa"/>
            <w:vMerge w:val="restart"/>
            <w:tcBorders>
              <w:top w:val="nil"/>
            </w:tcBorders>
          </w:tcPr>
          <w:p>
            <w:pPr/>
          </w:p>
        </w:tc>
        <w:tc>
          <w:tcPr>
            <w:tcW w:w="3330" w:type="dxa"/>
            <w:tcBorders>
              <w:top w:val="nil"/>
            </w:tcBorders>
          </w:tcPr>
          <w:p>
            <w:pPr>
              <w:pStyle w:val="TableParagraph"/>
              <w:spacing w:before="51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sign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6"/>
              <w:rPr>
                <w:rFonts w:ascii="Century Gothic"/>
                <w:b/>
                <w:sz w:val="12"/>
              </w:rPr>
            </w:pPr>
          </w:p>
          <w:p>
            <w:pPr>
              <w:pStyle w:val="TableParagraph"/>
              <w:spacing w:line="249" w:lineRule="auto" w:before="0"/>
              <w:ind w:left="75" w:right="50"/>
              <w:rPr>
                <w:sz w:val="16"/>
              </w:rPr>
            </w:pPr>
            <w:r>
              <w:rPr>
                <w:color w:val="231F20"/>
                <w:sz w:val="16"/>
              </w:rPr>
              <w:t>Collected Specimen and Transferred to Temporary Storage</w:t>
            </w:r>
          </w:p>
        </w:tc>
        <w:tc>
          <w:tcPr>
            <w:tcW w:w="900" w:type="dxa"/>
            <w:vMerge w:val="restart"/>
            <w:tcBorders>
              <w:top w:val="nil"/>
            </w:tcBorders>
          </w:tcPr>
          <w:p>
            <w:pPr/>
          </w:p>
        </w:tc>
        <w:tc>
          <w:tcPr>
            <w:tcW w:w="3330" w:type="dxa"/>
            <w:tcBorders>
              <w:top w:val="nil"/>
            </w:tcBorders>
          </w:tcPr>
          <w:p>
            <w:pPr>
              <w:pStyle w:val="TableParagraph"/>
              <w:spacing w:before="51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sign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6"/>
              <w:rPr>
                <w:rFonts w:ascii="Century Gothic"/>
                <w:b/>
                <w:sz w:val="1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0" w:val="left" w:leader="none"/>
              </w:tabs>
              <w:spacing w:line="240" w:lineRule="auto" w:before="0" w:after="0"/>
              <w:ind w:left="249" w:right="0" w:hanging="16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Select for</w:t>
            </w:r>
            <w:r>
              <w:rPr>
                <w:color w:val="231F20"/>
                <w:spacing w:val="-16"/>
                <w:sz w:val="16"/>
              </w:rPr>
              <w:t> </w:t>
            </w:r>
            <w:r>
              <w:rPr>
                <w:color w:val="231F20"/>
                <w:sz w:val="16"/>
              </w:rPr>
              <w:t>Testing</w:t>
            </w:r>
          </w:p>
          <w:p>
            <w:pPr>
              <w:pStyle w:val="TableParagraph"/>
              <w:spacing w:before="3"/>
              <w:rPr>
                <w:rFonts w:ascii="Century Gothic"/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0" w:val="left" w:leader="none"/>
              </w:tabs>
              <w:spacing w:line="240" w:lineRule="auto" w:before="1" w:after="0"/>
              <w:ind w:left="249" w:right="0" w:hanging="16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Destroy</w:t>
            </w:r>
          </w:p>
        </w:tc>
      </w:tr>
      <w:tr>
        <w:trPr>
          <w:trHeight w:val="450" w:hRule="exact"/>
        </w:trPr>
        <w:tc>
          <w:tcPr>
            <w:tcW w:w="3060" w:type="dxa"/>
            <w:vMerge/>
          </w:tcPr>
          <w:p>
            <w:pPr/>
          </w:p>
        </w:tc>
        <w:tc>
          <w:tcPr>
            <w:tcW w:w="900" w:type="dxa"/>
            <w:vMerge/>
          </w:tcPr>
          <w:p>
            <w:pPr/>
          </w:p>
        </w:tc>
        <w:tc>
          <w:tcPr>
            <w:tcW w:w="3330" w:type="dxa"/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print</w:t>
            </w:r>
          </w:p>
        </w:tc>
        <w:tc>
          <w:tcPr>
            <w:tcW w:w="1440" w:type="dxa"/>
            <w:vMerge/>
          </w:tcPr>
          <w:p>
            <w:pPr/>
          </w:p>
        </w:tc>
        <w:tc>
          <w:tcPr>
            <w:tcW w:w="900" w:type="dxa"/>
            <w:vMerge/>
          </w:tcPr>
          <w:p>
            <w:pPr/>
          </w:p>
        </w:tc>
        <w:tc>
          <w:tcPr>
            <w:tcW w:w="3330" w:type="dxa"/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print</w:t>
            </w:r>
          </w:p>
        </w:tc>
        <w:tc>
          <w:tcPr>
            <w:tcW w:w="1440" w:type="dxa"/>
            <w:vMerge/>
          </w:tcPr>
          <w:p>
            <w:pPr/>
          </w:p>
        </w:tc>
      </w:tr>
      <w:tr>
        <w:trPr>
          <w:trHeight w:val="450" w:hRule="exact"/>
        </w:trPr>
        <w:tc>
          <w:tcPr>
            <w:tcW w:w="3060" w:type="dxa"/>
            <w:vMerge w:val="restart"/>
          </w:tcPr>
          <w:p>
            <w:pPr/>
          </w:p>
        </w:tc>
        <w:tc>
          <w:tcPr>
            <w:tcW w:w="900" w:type="dxa"/>
            <w:vMerge w:val="restart"/>
          </w:tcPr>
          <w:p>
            <w:pPr/>
          </w:p>
        </w:tc>
        <w:tc>
          <w:tcPr>
            <w:tcW w:w="3330" w:type="dxa"/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sign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before="6"/>
              <w:rPr>
                <w:rFonts w:ascii="Century Gothic"/>
                <w:b/>
                <w:sz w:val="12"/>
              </w:rPr>
            </w:pPr>
          </w:p>
          <w:p>
            <w:pPr>
              <w:pStyle w:val="TableParagraph"/>
              <w:spacing w:line="249" w:lineRule="auto" w:before="0"/>
              <w:ind w:left="75" w:right="50"/>
              <w:rPr>
                <w:sz w:val="16"/>
              </w:rPr>
            </w:pPr>
            <w:r>
              <w:rPr>
                <w:color w:val="231F20"/>
                <w:sz w:val="16"/>
              </w:rPr>
              <w:t>Collected Specimen and Transferred to Temporary Storage</w:t>
            </w:r>
          </w:p>
        </w:tc>
        <w:tc>
          <w:tcPr>
            <w:tcW w:w="900" w:type="dxa"/>
            <w:vMerge w:val="restart"/>
          </w:tcPr>
          <w:p>
            <w:pPr/>
          </w:p>
        </w:tc>
        <w:tc>
          <w:tcPr>
            <w:tcW w:w="3330" w:type="dxa"/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sign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before="6"/>
              <w:rPr>
                <w:rFonts w:ascii="Century Gothic"/>
                <w:b/>
                <w:sz w:val="1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0" w:val="left" w:leader="none"/>
              </w:tabs>
              <w:spacing w:line="240" w:lineRule="auto" w:before="0" w:after="0"/>
              <w:ind w:left="249" w:right="0" w:hanging="16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Select for</w:t>
            </w:r>
            <w:r>
              <w:rPr>
                <w:color w:val="231F20"/>
                <w:spacing w:val="-16"/>
                <w:sz w:val="16"/>
              </w:rPr>
              <w:t> </w:t>
            </w:r>
            <w:r>
              <w:rPr>
                <w:color w:val="231F20"/>
                <w:sz w:val="16"/>
              </w:rPr>
              <w:t>Testing</w:t>
            </w:r>
          </w:p>
          <w:p>
            <w:pPr>
              <w:pStyle w:val="TableParagraph"/>
              <w:spacing w:before="3"/>
              <w:rPr>
                <w:rFonts w:ascii="Century Gothic"/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0" w:val="left" w:leader="none"/>
              </w:tabs>
              <w:spacing w:line="240" w:lineRule="auto" w:before="1" w:after="0"/>
              <w:ind w:left="249" w:right="0" w:hanging="16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Destroy</w:t>
            </w:r>
          </w:p>
        </w:tc>
      </w:tr>
      <w:tr>
        <w:trPr>
          <w:trHeight w:val="450" w:hRule="exact"/>
        </w:trPr>
        <w:tc>
          <w:tcPr>
            <w:tcW w:w="3060" w:type="dxa"/>
            <w:vMerge/>
          </w:tcPr>
          <w:p>
            <w:pPr/>
          </w:p>
        </w:tc>
        <w:tc>
          <w:tcPr>
            <w:tcW w:w="900" w:type="dxa"/>
            <w:vMerge/>
          </w:tcPr>
          <w:p>
            <w:pPr/>
          </w:p>
        </w:tc>
        <w:tc>
          <w:tcPr>
            <w:tcW w:w="3330" w:type="dxa"/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print</w:t>
            </w:r>
          </w:p>
        </w:tc>
        <w:tc>
          <w:tcPr>
            <w:tcW w:w="1440" w:type="dxa"/>
            <w:vMerge/>
          </w:tcPr>
          <w:p>
            <w:pPr/>
          </w:p>
        </w:tc>
        <w:tc>
          <w:tcPr>
            <w:tcW w:w="900" w:type="dxa"/>
            <w:vMerge/>
          </w:tcPr>
          <w:p>
            <w:pPr/>
          </w:p>
        </w:tc>
        <w:tc>
          <w:tcPr>
            <w:tcW w:w="3330" w:type="dxa"/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print</w:t>
            </w:r>
          </w:p>
        </w:tc>
        <w:tc>
          <w:tcPr>
            <w:tcW w:w="1440" w:type="dxa"/>
            <w:vMerge/>
          </w:tcPr>
          <w:p>
            <w:pPr/>
          </w:p>
        </w:tc>
      </w:tr>
      <w:tr>
        <w:trPr>
          <w:trHeight w:val="450" w:hRule="exact"/>
        </w:trPr>
        <w:tc>
          <w:tcPr>
            <w:tcW w:w="3060" w:type="dxa"/>
            <w:vMerge w:val="restart"/>
          </w:tcPr>
          <w:p>
            <w:pPr/>
          </w:p>
        </w:tc>
        <w:tc>
          <w:tcPr>
            <w:tcW w:w="900" w:type="dxa"/>
            <w:vMerge w:val="restart"/>
          </w:tcPr>
          <w:p>
            <w:pPr/>
          </w:p>
        </w:tc>
        <w:tc>
          <w:tcPr>
            <w:tcW w:w="3330" w:type="dxa"/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sign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before="6"/>
              <w:rPr>
                <w:rFonts w:ascii="Century Gothic"/>
                <w:b/>
                <w:sz w:val="12"/>
              </w:rPr>
            </w:pPr>
          </w:p>
          <w:p>
            <w:pPr>
              <w:pStyle w:val="TableParagraph"/>
              <w:spacing w:line="249" w:lineRule="auto" w:before="0"/>
              <w:ind w:left="75" w:right="50"/>
              <w:rPr>
                <w:sz w:val="16"/>
              </w:rPr>
            </w:pPr>
            <w:r>
              <w:rPr>
                <w:color w:val="231F20"/>
                <w:sz w:val="16"/>
              </w:rPr>
              <w:t>Collected Specimen and Transferred to Temporary Storage</w:t>
            </w:r>
          </w:p>
        </w:tc>
        <w:tc>
          <w:tcPr>
            <w:tcW w:w="900" w:type="dxa"/>
            <w:vMerge w:val="restart"/>
          </w:tcPr>
          <w:p>
            <w:pPr/>
          </w:p>
        </w:tc>
        <w:tc>
          <w:tcPr>
            <w:tcW w:w="3330" w:type="dxa"/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sign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before="6"/>
              <w:rPr>
                <w:rFonts w:ascii="Century Gothic"/>
                <w:b/>
                <w:sz w:val="12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0" w:val="left" w:leader="none"/>
              </w:tabs>
              <w:spacing w:line="240" w:lineRule="auto" w:before="0" w:after="0"/>
              <w:ind w:left="249" w:right="0" w:hanging="16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Select for</w:t>
            </w:r>
            <w:r>
              <w:rPr>
                <w:color w:val="231F20"/>
                <w:spacing w:val="-16"/>
                <w:sz w:val="16"/>
              </w:rPr>
              <w:t> </w:t>
            </w:r>
            <w:r>
              <w:rPr>
                <w:color w:val="231F20"/>
                <w:sz w:val="16"/>
              </w:rPr>
              <w:t>Testing</w:t>
            </w:r>
          </w:p>
          <w:p>
            <w:pPr>
              <w:pStyle w:val="TableParagraph"/>
              <w:spacing w:before="3"/>
              <w:rPr>
                <w:rFonts w:ascii="Century Gothic"/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0" w:val="left" w:leader="none"/>
              </w:tabs>
              <w:spacing w:line="240" w:lineRule="auto" w:before="1" w:after="0"/>
              <w:ind w:left="249" w:right="0" w:hanging="16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Destroy</w:t>
            </w:r>
          </w:p>
        </w:tc>
      </w:tr>
      <w:tr>
        <w:trPr>
          <w:trHeight w:val="450" w:hRule="exact"/>
        </w:trPr>
        <w:tc>
          <w:tcPr>
            <w:tcW w:w="3060" w:type="dxa"/>
            <w:vMerge/>
          </w:tcPr>
          <w:p>
            <w:pPr/>
          </w:p>
        </w:tc>
        <w:tc>
          <w:tcPr>
            <w:tcW w:w="900" w:type="dxa"/>
            <w:vMerge/>
          </w:tcPr>
          <w:p>
            <w:pPr/>
          </w:p>
        </w:tc>
        <w:tc>
          <w:tcPr>
            <w:tcW w:w="3330" w:type="dxa"/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print</w:t>
            </w:r>
          </w:p>
        </w:tc>
        <w:tc>
          <w:tcPr>
            <w:tcW w:w="1440" w:type="dxa"/>
            <w:vMerge/>
          </w:tcPr>
          <w:p>
            <w:pPr/>
          </w:p>
        </w:tc>
        <w:tc>
          <w:tcPr>
            <w:tcW w:w="900" w:type="dxa"/>
            <w:vMerge/>
          </w:tcPr>
          <w:p>
            <w:pPr/>
          </w:p>
        </w:tc>
        <w:tc>
          <w:tcPr>
            <w:tcW w:w="3330" w:type="dxa"/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print</w:t>
            </w:r>
          </w:p>
        </w:tc>
        <w:tc>
          <w:tcPr>
            <w:tcW w:w="1440" w:type="dxa"/>
            <w:vMerge/>
          </w:tcPr>
          <w:p>
            <w:pPr/>
          </w:p>
        </w:tc>
      </w:tr>
      <w:tr>
        <w:trPr>
          <w:trHeight w:val="450" w:hRule="exact"/>
        </w:trPr>
        <w:tc>
          <w:tcPr>
            <w:tcW w:w="3060" w:type="dxa"/>
            <w:vMerge w:val="restart"/>
          </w:tcPr>
          <w:p>
            <w:pPr/>
          </w:p>
        </w:tc>
        <w:tc>
          <w:tcPr>
            <w:tcW w:w="900" w:type="dxa"/>
            <w:vMerge w:val="restart"/>
          </w:tcPr>
          <w:p>
            <w:pPr/>
          </w:p>
        </w:tc>
        <w:tc>
          <w:tcPr>
            <w:tcW w:w="3330" w:type="dxa"/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sign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before="6"/>
              <w:rPr>
                <w:rFonts w:ascii="Century Gothic"/>
                <w:b/>
                <w:sz w:val="12"/>
              </w:rPr>
            </w:pPr>
          </w:p>
          <w:p>
            <w:pPr>
              <w:pStyle w:val="TableParagraph"/>
              <w:spacing w:line="249" w:lineRule="auto" w:before="0"/>
              <w:ind w:left="75" w:right="50"/>
              <w:rPr>
                <w:sz w:val="16"/>
              </w:rPr>
            </w:pPr>
            <w:r>
              <w:rPr>
                <w:color w:val="231F20"/>
                <w:sz w:val="16"/>
              </w:rPr>
              <w:t>Collected Specimen and Transferred to Temporary Storage</w:t>
            </w:r>
          </w:p>
        </w:tc>
        <w:tc>
          <w:tcPr>
            <w:tcW w:w="900" w:type="dxa"/>
            <w:vMerge w:val="restart"/>
          </w:tcPr>
          <w:p>
            <w:pPr/>
          </w:p>
        </w:tc>
        <w:tc>
          <w:tcPr>
            <w:tcW w:w="3330" w:type="dxa"/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sign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before="6"/>
              <w:rPr>
                <w:rFonts w:ascii="Century Gothic"/>
                <w:b/>
                <w:sz w:val="12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50" w:val="left" w:leader="none"/>
              </w:tabs>
              <w:spacing w:line="240" w:lineRule="auto" w:before="0" w:after="0"/>
              <w:ind w:left="249" w:right="0" w:hanging="16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Select for</w:t>
            </w:r>
            <w:r>
              <w:rPr>
                <w:color w:val="231F20"/>
                <w:spacing w:val="-16"/>
                <w:sz w:val="16"/>
              </w:rPr>
              <w:t> </w:t>
            </w:r>
            <w:r>
              <w:rPr>
                <w:color w:val="231F20"/>
                <w:sz w:val="16"/>
              </w:rPr>
              <w:t>Testing</w:t>
            </w:r>
          </w:p>
          <w:p>
            <w:pPr>
              <w:pStyle w:val="TableParagraph"/>
              <w:spacing w:before="3"/>
              <w:rPr>
                <w:rFonts w:ascii="Century Gothic"/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50" w:val="left" w:leader="none"/>
              </w:tabs>
              <w:spacing w:line="240" w:lineRule="auto" w:before="1" w:after="0"/>
              <w:ind w:left="249" w:right="0" w:hanging="16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Destroy</w:t>
            </w:r>
          </w:p>
        </w:tc>
      </w:tr>
      <w:tr>
        <w:trPr>
          <w:trHeight w:val="450" w:hRule="exact"/>
        </w:trPr>
        <w:tc>
          <w:tcPr>
            <w:tcW w:w="3060" w:type="dxa"/>
            <w:vMerge/>
          </w:tcPr>
          <w:p>
            <w:pPr/>
          </w:p>
        </w:tc>
        <w:tc>
          <w:tcPr>
            <w:tcW w:w="900" w:type="dxa"/>
            <w:vMerge/>
          </w:tcPr>
          <w:p>
            <w:pPr/>
          </w:p>
        </w:tc>
        <w:tc>
          <w:tcPr>
            <w:tcW w:w="3330" w:type="dxa"/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print</w:t>
            </w:r>
          </w:p>
        </w:tc>
        <w:tc>
          <w:tcPr>
            <w:tcW w:w="1440" w:type="dxa"/>
            <w:vMerge/>
          </w:tcPr>
          <w:p>
            <w:pPr/>
          </w:p>
        </w:tc>
        <w:tc>
          <w:tcPr>
            <w:tcW w:w="900" w:type="dxa"/>
            <w:vMerge/>
          </w:tcPr>
          <w:p>
            <w:pPr/>
          </w:p>
        </w:tc>
        <w:tc>
          <w:tcPr>
            <w:tcW w:w="3330" w:type="dxa"/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print</w:t>
            </w:r>
          </w:p>
        </w:tc>
        <w:tc>
          <w:tcPr>
            <w:tcW w:w="1440" w:type="dxa"/>
            <w:vMerge/>
          </w:tcPr>
          <w:p>
            <w:pPr/>
          </w:p>
        </w:tc>
      </w:tr>
      <w:tr>
        <w:trPr>
          <w:trHeight w:val="450" w:hRule="exact"/>
        </w:trPr>
        <w:tc>
          <w:tcPr>
            <w:tcW w:w="3060" w:type="dxa"/>
            <w:vMerge w:val="restart"/>
          </w:tcPr>
          <w:p>
            <w:pPr/>
          </w:p>
        </w:tc>
        <w:tc>
          <w:tcPr>
            <w:tcW w:w="900" w:type="dxa"/>
            <w:vMerge w:val="restart"/>
          </w:tcPr>
          <w:p>
            <w:pPr/>
          </w:p>
        </w:tc>
        <w:tc>
          <w:tcPr>
            <w:tcW w:w="3330" w:type="dxa"/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sign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before="6"/>
              <w:rPr>
                <w:rFonts w:ascii="Century Gothic"/>
                <w:b/>
                <w:sz w:val="12"/>
              </w:rPr>
            </w:pPr>
          </w:p>
          <w:p>
            <w:pPr>
              <w:pStyle w:val="TableParagraph"/>
              <w:spacing w:line="249" w:lineRule="auto" w:before="0"/>
              <w:ind w:left="75" w:right="50"/>
              <w:rPr>
                <w:sz w:val="16"/>
              </w:rPr>
            </w:pPr>
            <w:r>
              <w:rPr>
                <w:color w:val="231F20"/>
                <w:sz w:val="16"/>
              </w:rPr>
              <w:t>Collected Specimen and Transferred to Temporary Storage</w:t>
            </w:r>
          </w:p>
        </w:tc>
        <w:tc>
          <w:tcPr>
            <w:tcW w:w="900" w:type="dxa"/>
            <w:vMerge w:val="restart"/>
          </w:tcPr>
          <w:p>
            <w:pPr/>
          </w:p>
        </w:tc>
        <w:tc>
          <w:tcPr>
            <w:tcW w:w="3330" w:type="dxa"/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sign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before="6"/>
              <w:rPr>
                <w:rFonts w:ascii="Century Gothic"/>
                <w:b/>
                <w:sz w:val="12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50" w:val="left" w:leader="none"/>
              </w:tabs>
              <w:spacing w:line="240" w:lineRule="auto" w:before="0" w:after="0"/>
              <w:ind w:left="249" w:right="0" w:hanging="16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Select for</w:t>
            </w:r>
            <w:r>
              <w:rPr>
                <w:color w:val="231F20"/>
                <w:spacing w:val="-16"/>
                <w:sz w:val="16"/>
              </w:rPr>
              <w:t> </w:t>
            </w:r>
            <w:r>
              <w:rPr>
                <w:color w:val="231F20"/>
                <w:sz w:val="16"/>
              </w:rPr>
              <w:t>Testing</w:t>
            </w:r>
          </w:p>
          <w:p>
            <w:pPr>
              <w:pStyle w:val="TableParagraph"/>
              <w:spacing w:before="3"/>
              <w:rPr>
                <w:rFonts w:ascii="Century Gothic"/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50" w:val="left" w:leader="none"/>
              </w:tabs>
              <w:spacing w:line="240" w:lineRule="auto" w:before="1" w:after="0"/>
              <w:ind w:left="249" w:right="0" w:hanging="16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Destroy</w:t>
            </w:r>
          </w:p>
        </w:tc>
      </w:tr>
      <w:tr>
        <w:trPr>
          <w:trHeight w:val="450" w:hRule="exact"/>
        </w:trPr>
        <w:tc>
          <w:tcPr>
            <w:tcW w:w="3060" w:type="dxa"/>
            <w:vMerge/>
          </w:tcPr>
          <w:p>
            <w:pPr/>
          </w:p>
        </w:tc>
        <w:tc>
          <w:tcPr>
            <w:tcW w:w="900" w:type="dxa"/>
            <w:vMerge/>
          </w:tcPr>
          <w:p>
            <w:pPr/>
          </w:p>
        </w:tc>
        <w:tc>
          <w:tcPr>
            <w:tcW w:w="3330" w:type="dxa"/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print</w:t>
            </w:r>
          </w:p>
        </w:tc>
        <w:tc>
          <w:tcPr>
            <w:tcW w:w="1440" w:type="dxa"/>
            <w:vMerge/>
          </w:tcPr>
          <w:p>
            <w:pPr/>
          </w:p>
        </w:tc>
        <w:tc>
          <w:tcPr>
            <w:tcW w:w="900" w:type="dxa"/>
            <w:vMerge/>
          </w:tcPr>
          <w:p>
            <w:pPr/>
          </w:p>
        </w:tc>
        <w:tc>
          <w:tcPr>
            <w:tcW w:w="3330" w:type="dxa"/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print</w:t>
            </w:r>
          </w:p>
        </w:tc>
        <w:tc>
          <w:tcPr>
            <w:tcW w:w="1440" w:type="dxa"/>
            <w:vMerge/>
          </w:tcPr>
          <w:p>
            <w:pPr/>
          </w:p>
        </w:tc>
      </w:tr>
      <w:tr>
        <w:trPr>
          <w:trHeight w:val="450" w:hRule="exact"/>
        </w:trPr>
        <w:tc>
          <w:tcPr>
            <w:tcW w:w="3060" w:type="dxa"/>
            <w:vMerge w:val="restart"/>
          </w:tcPr>
          <w:p>
            <w:pPr/>
          </w:p>
        </w:tc>
        <w:tc>
          <w:tcPr>
            <w:tcW w:w="900" w:type="dxa"/>
            <w:vMerge w:val="restart"/>
          </w:tcPr>
          <w:p>
            <w:pPr/>
          </w:p>
        </w:tc>
        <w:tc>
          <w:tcPr>
            <w:tcW w:w="3330" w:type="dxa"/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sign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before="6"/>
              <w:rPr>
                <w:rFonts w:ascii="Century Gothic"/>
                <w:b/>
                <w:sz w:val="12"/>
              </w:rPr>
            </w:pPr>
          </w:p>
          <w:p>
            <w:pPr>
              <w:pStyle w:val="TableParagraph"/>
              <w:spacing w:line="249" w:lineRule="auto" w:before="0"/>
              <w:ind w:left="75" w:right="50"/>
              <w:rPr>
                <w:sz w:val="16"/>
              </w:rPr>
            </w:pPr>
            <w:r>
              <w:rPr>
                <w:color w:val="231F20"/>
                <w:sz w:val="16"/>
              </w:rPr>
              <w:t>Collected Specimen and Transferred to Temporary Storage</w:t>
            </w:r>
          </w:p>
        </w:tc>
        <w:tc>
          <w:tcPr>
            <w:tcW w:w="900" w:type="dxa"/>
            <w:vMerge w:val="restart"/>
          </w:tcPr>
          <w:p>
            <w:pPr/>
          </w:p>
        </w:tc>
        <w:tc>
          <w:tcPr>
            <w:tcW w:w="3330" w:type="dxa"/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sign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before="6"/>
              <w:rPr>
                <w:rFonts w:ascii="Century Gothic"/>
                <w:b/>
                <w:sz w:val="12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50" w:val="left" w:leader="none"/>
              </w:tabs>
              <w:spacing w:line="240" w:lineRule="auto" w:before="0" w:after="0"/>
              <w:ind w:left="249" w:right="0" w:hanging="16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Select for</w:t>
            </w:r>
            <w:r>
              <w:rPr>
                <w:color w:val="231F20"/>
                <w:spacing w:val="-16"/>
                <w:sz w:val="16"/>
              </w:rPr>
              <w:t> </w:t>
            </w:r>
            <w:r>
              <w:rPr>
                <w:color w:val="231F20"/>
                <w:sz w:val="16"/>
              </w:rPr>
              <w:t>Testing</w:t>
            </w:r>
          </w:p>
          <w:p>
            <w:pPr>
              <w:pStyle w:val="TableParagraph"/>
              <w:spacing w:before="3"/>
              <w:rPr>
                <w:rFonts w:ascii="Century Gothic"/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50" w:val="left" w:leader="none"/>
              </w:tabs>
              <w:spacing w:line="240" w:lineRule="auto" w:before="1" w:after="0"/>
              <w:ind w:left="249" w:right="0" w:hanging="16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Destroy</w:t>
            </w:r>
          </w:p>
        </w:tc>
      </w:tr>
      <w:tr>
        <w:trPr>
          <w:trHeight w:val="450" w:hRule="exact"/>
        </w:trPr>
        <w:tc>
          <w:tcPr>
            <w:tcW w:w="3060" w:type="dxa"/>
            <w:vMerge/>
          </w:tcPr>
          <w:p>
            <w:pPr/>
          </w:p>
        </w:tc>
        <w:tc>
          <w:tcPr>
            <w:tcW w:w="900" w:type="dxa"/>
            <w:vMerge/>
          </w:tcPr>
          <w:p>
            <w:pPr/>
          </w:p>
        </w:tc>
        <w:tc>
          <w:tcPr>
            <w:tcW w:w="3330" w:type="dxa"/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print</w:t>
            </w:r>
          </w:p>
        </w:tc>
        <w:tc>
          <w:tcPr>
            <w:tcW w:w="1440" w:type="dxa"/>
            <w:vMerge/>
          </w:tcPr>
          <w:p>
            <w:pPr/>
          </w:p>
        </w:tc>
        <w:tc>
          <w:tcPr>
            <w:tcW w:w="900" w:type="dxa"/>
            <w:vMerge/>
          </w:tcPr>
          <w:p>
            <w:pPr/>
          </w:p>
        </w:tc>
        <w:tc>
          <w:tcPr>
            <w:tcW w:w="3330" w:type="dxa"/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print</w:t>
            </w:r>
          </w:p>
        </w:tc>
        <w:tc>
          <w:tcPr>
            <w:tcW w:w="1440" w:type="dxa"/>
            <w:vMerge/>
          </w:tcPr>
          <w:p>
            <w:pPr/>
          </w:p>
        </w:tc>
      </w:tr>
      <w:tr>
        <w:trPr>
          <w:trHeight w:val="450" w:hRule="exact"/>
        </w:trPr>
        <w:tc>
          <w:tcPr>
            <w:tcW w:w="3060" w:type="dxa"/>
            <w:vMerge w:val="restart"/>
          </w:tcPr>
          <w:p>
            <w:pPr/>
          </w:p>
        </w:tc>
        <w:tc>
          <w:tcPr>
            <w:tcW w:w="900" w:type="dxa"/>
            <w:vMerge w:val="restart"/>
          </w:tcPr>
          <w:p>
            <w:pPr/>
          </w:p>
        </w:tc>
        <w:tc>
          <w:tcPr>
            <w:tcW w:w="3330" w:type="dxa"/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sign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before="6"/>
              <w:rPr>
                <w:rFonts w:ascii="Century Gothic"/>
                <w:b/>
                <w:sz w:val="12"/>
              </w:rPr>
            </w:pPr>
          </w:p>
          <w:p>
            <w:pPr>
              <w:pStyle w:val="TableParagraph"/>
              <w:spacing w:line="249" w:lineRule="auto" w:before="0"/>
              <w:ind w:left="75" w:right="50"/>
              <w:rPr>
                <w:sz w:val="16"/>
              </w:rPr>
            </w:pPr>
            <w:r>
              <w:rPr>
                <w:color w:val="231F20"/>
                <w:sz w:val="16"/>
              </w:rPr>
              <w:t>Collected Specimen and Transferred to Temporary Storage</w:t>
            </w:r>
          </w:p>
        </w:tc>
        <w:tc>
          <w:tcPr>
            <w:tcW w:w="900" w:type="dxa"/>
            <w:vMerge w:val="restart"/>
          </w:tcPr>
          <w:p>
            <w:pPr/>
          </w:p>
        </w:tc>
        <w:tc>
          <w:tcPr>
            <w:tcW w:w="3330" w:type="dxa"/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sign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before="6"/>
              <w:rPr>
                <w:rFonts w:ascii="Century Gothic"/>
                <w:b/>
                <w:sz w:val="12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50" w:val="left" w:leader="none"/>
              </w:tabs>
              <w:spacing w:line="240" w:lineRule="auto" w:before="0" w:after="0"/>
              <w:ind w:left="249" w:right="0" w:hanging="16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Select for</w:t>
            </w:r>
            <w:r>
              <w:rPr>
                <w:color w:val="231F20"/>
                <w:spacing w:val="-16"/>
                <w:sz w:val="16"/>
              </w:rPr>
              <w:t> </w:t>
            </w:r>
            <w:r>
              <w:rPr>
                <w:color w:val="231F20"/>
                <w:sz w:val="16"/>
              </w:rPr>
              <w:t>Testing</w:t>
            </w:r>
          </w:p>
          <w:p>
            <w:pPr>
              <w:pStyle w:val="TableParagraph"/>
              <w:spacing w:before="3"/>
              <w:rPr>
                <w:rFonts w:ascii="Century Gothic"/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50" w:val="left" w:leader="none"/>
              </w:tabs>
              <w:spacing w:line="240" w:lineRule="auto" w:before="1" w:after="0"/>
              <w:ind w:left="249" w:right="0" w:hanging="16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Destroy</w:t>
            </w:r>
          </w:p>
        </w:tc>
      </w:tr>
      <w:tr>
        <w:trPr>
          <w:trHeight w:val="450" w:hRule="exact"/>
        </w:trPr>
        <w:tc>
          <w:tcPr>
            <w:tcW w:w="3060" w:type="dxa"/>
            <w:vMerge/>
          </w:tcPr>
          <w:p>
            <w:pPr/>
          </w:p>
        </w:tc>
        <w:tc>
          <w:tcPr>
            <w:tcW w:w="900" w:type="dxa"/>
            <w:vMerge/>
          </w:tcPr>
          <w:p>
            <w:pPr/>
          </w:p>
        </w:tc>
        <w:tc>
          <w:tcPr>
            <w:tcW w:w="3330" w:type="dxa"/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print</w:t>
            </w:r>
          </w:p>
        </w:tc>
        <w:tc>
          <w:tcPr>
            <w:tcW w:w="1440" w:type="dxa"/>
            <w:vMerge/>
          </w:tcPr>
          <w:p>
            <w:pPr/>
          </w:p>
        </w:tc>
        <w:tc>
          <w:tcPr>
            <w:tcW w:w="900" w:type="dxa"/>
            <w:vMerge/>
          </w:tcPr>
          <w:p>
            <w:pPr/>
          </w:p>
        </w:tc>
        <w:tc>
          <w:tcPr>
            <w:tcW w:w="3330" w:type="dxa"/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print</w:t>
            </w:r>
          </w:p>
        </w:tc>
        <w:tc>
          <w:tcPr>
            <w:tcW w:w="1440" w:type="dxa"/>
            <w:vMerge/>
          </w:tcPr>
          <w:p>
            <w:pPr/>
          </w:p>
        </w:tc>
      </w:tr>
      <w:tr>
        <w:trPr>
          <w:trHeight w:val="450" w:hRule="exact"/>
        </w:trPr>
        <w:tc>
          <w:tcPr>
            <w:tcW w:w="3060" w:type="dxa"/>
            <w:vMerge w:val="restart"/>
          </w:tcPr>
          <w:p>
            <w:pPr/>
          </w:p>
        </w:tc>
        <w:tc>
          <w:tcPr>
            <w:tcW w:w="900" w:type="dxa"/>
            <w:vMerge w:val="restart"/>
          </w:tcPr>
          <w:p>
            <w:pPr/>
          </w:p>
        </w:tc>
        <w:tc>
          <w:tcPr>
            <w:tcW w:w="3330" w:type="dxa"/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sign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before="6"/>
              <w:rPr>
                <w:rFonts w:ascii="Century Gothic"/>
                <w:b/>
                <w:sz w:val="12"/>
              </w:rPr>
            </w:pPr>
          </w:p>
          <w:p>
            <w:pPr>
              <w:pStyle w:val="TableParagraph"/>
              <w:spacing w:line="249" w:lineRule="auto" w:before="0"/>
              <w:ind w:left="75" w:right="50"/>
              <w:rPr>
                <w:sz w:val="16"/>
              </w:rPr>
            </w:pPr>
            <w:r>
              <w:rPr>
                <w:color w:val="231F20"/>
                <w:sz w:val="16"/>
              </w:rPr>
              <w:t>Collected Specimen and Transferred to Temporary Storage</w:t>
            </w:r>
          </w:p>
        </w:tc>
        <w:tc>
          <w:tcPr>
            <w:tcW w:w="900" w:type="dxa"/>
            <w:vMerge w:val="restart"/>
          </w:tcPr>
          <w:p>
            <w:pPr/>
          </w:p>
        </w:tc>
        <w:tc>
          <w:tcPr>
            <w:tcW w:w="3330" w:type="dxa"/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sign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before="6"/>
              <w:rPr>
                <w:rFonts w:ascii="Century Gothic"/>
                <w:b/>
                <w:sz w:val="12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50" w:val="left" w:leader="none"/>
              </w:tabs>
              <w:spacing w:line="240" w:lineRule="auto" w:before="0" w:after="0"/>
              <w:ind w:left="249" w:right="0" w:hanging="16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Select for</w:t>
            </w:r>
            <w:r>
              <w:rPr>
                <w:color w:val="231F20"/>
                <w:spacing w:val="-16"/>
                <w:sz w:val="16"/>
              </w:rPr>
              <w:t> </w:t>
            </w:r>
            <w:r>
              <w:rPr>
                <w:color w:val="231F20"/>
                <w:sz w:val="16"/>
              </w:rPr>
              <w:t>Testing</w:t>
            </w:r>
          </w:p>
          <w:p>
            <w:pPr>
              <w:pStyle w:val="TableParagraph"/>
              <w:spacing w:before="3"/>
              <w:rPr>
                <w:rFonts w:ascii="Century Gothic"/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50" w:val="left" w:leader="none"/>
              </w:tabs>
              <w:spacing w:line="240" w:lineRule="auto" w:before="1" w:after="0"/>
              <w:ind w:left="249" w:right="0" w:hanging="16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Destroy</w:t>
            </w:r>
          </w:p>
        </w:tc>
      </w:tr>
      <w:tr>
        <w:trPr>
          <w:trHeight w:val="450" w:hRule="exact"/>
        </w:trPr>
        <w:tc>
          <w:tcPr>
            <w:tcW w:w="3060" w:type="dxa"/>
            <w:vMerge/>
          </w:tcPr>
          <w:p>
            <w:pPr/>
          </w:p>
        </w:tc>
        <w:tc>
          <w:tcPr>
            <w:tcW w:w="900" w:type="dxa"/>
            <w:vMerge/>
          </w:tcPr>
          <w:p>
            <w:pPr/>
          </w:p>
        </w:tc>
        <w:tc>
          <w:tcPr>
            <w:tcW w:w="3330" w:type="dxa"/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print</w:t>
            </w:r>
          </w:p>
        </w:tc>
        <w:tc>
          <w:tcPr>
            <w:tcW w:w="1440" w:type="dxa"/>
            <w:vMerge/>
          </w:tcPr>
          <w:p>
            <w:pPr/>
          </w:p>
        </w:tc>
        <w:tc>
          <w:tcPr>
            <w:tcW w:w="900" w:type="dxa"/>
            <w:vMerge/>
          </w:tcPr>
          <w:p>
            <w:pPr/>
          </w:p>
        </w:tc>
        <w:tc>
          <w:tcPr>
            <w:tcW w:w="3330" w:type="dxa"/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print</w:t>
            </w:r>
          </w:p>
        </w:tc>
        <w:tc>
          <w:tcPr>
            <w:tcW w:w="1440" w:type="dxa"/>
            <w:vMerge/>
          </w:tcPr>
          <w:p>
            <w:pPr/>
          </w:p>
        </w:tc>
      </w:tr>
      <w:tr>
        <w:trPr>
          <w:trHeight w:val="450" w:hRule="exact"/>
        </w:trPr>
        <w:tc>
          <w:tcPr>
            <w:tcW w:w="3060" w:type="dxa"/>
            <w:vMerge w:val="restart"/>
          </w:tcPr>
          <w:p>
            <w:pPr/>
          </w:p>
        </w:tc>
        <w:tc>
          <w:tcPr>
            <w:tcW w:w="900" w:type="dxa"/>
          </w:tcPr>
          <w:p>
            <w:pPr/>
          </w:p>
        </w:tc>
        <w:tc>
          <w:tcPr>
            <w:tcW w:w="3330" w:type="dxa"/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sign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line="249" w:lineRule="auto" w:before="136"/>
              <w:ind w:left="75" w:right="50"/>
              <w:rPr>
                <w:sz w:val="16"/>
              </w:rPr>
            </w:pPr>
            <w:r>
              <w:rPr>
                <w:color w:val="231F20"/>
                <w:sz w:val="16"/>
              </w:rPr>
              <w:t>Collected Specimen and Transferred to Temporary Storage</w:t>
            </w:r>
          </w:p>
        </w:tc>
        <w:tc>
          <w:tcPr>
            <w:tcW w:w="900" w:type="dxa"/>
          </w:tcPr>
          <w:p>
            <w:pPr/>
          </w:p>
        </w:tc>
        <w:tc>
          <w:tcPr>
            <w:tcW w:w="3330" w:type="dxa"/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sign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50" w:val="left" w:leader="none"/>
              </w:tabs>
              <w:spacing w:line="240" w:lineRule="auto" w:before="136" w:after="0"/>
              <w:ind w:left="249" w:right="0" w:hanging="16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Select for</w:t>
            </w:r>
            <w:r>
              <w:rPr>
                <w:color w:val="231F20"/>
                <w:spacing w:val="-16"/>
                <w:sz w:val="16"/>
              </w:rPr>
              <w:t> </w:t>
            </w:r>
            <w:r>
              <w:rPr>
                <w:color w:val="231F20"/>
                <w:sz w:val="16"/>
              </w:rPr>
              <w:t>Testing</w:t>
            </w:r>
          </w:p>
          <w:p>
            <w:pPr>
              <w:pStyle w:val="TableParagraph"/>
              <w:spacing w:before="3"/>
              <w:rPr>
                <w:rFonts w:ascii="Century Gothic"/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50" w:val="left" w:leader="none"/>
              </w:tabs>
              <w:spacing w:line="240" w:lineRule="auto" w:before="1" w:after="0"/>
              <w:ind w:left="249" w:right="0" w:hanging="16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Destroy</w:t>
            </w:r>
          </w:p>
        </w:tc>
      </w:tr>
      <w:tr>
        <w:trPr>
          <w:trHeight w:val="450" w:hRule="exact"/>
        </w:trPr>
        <w:tc>
          <w:tcPr>
            <w:tcW w:w="3060" w:type="dxa"/>
            <w:vMerge/>
          </w:tcPr>
          <w:p>
            <w:pPr/>
          </w:p>
        </w:tc>
        <w:tc>
          <w:tcPr>
            <w:tcW w:w="900" w:type="dxa"/>
          </w:tcPr>
          <w:p>
            <w:pPr/>
          </w:p>
        </w:tc>
        <w:tc>
          <w:tcPr>
            <w:tcW w:w="3330" w:type="dxa"/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print</w:t>
            </w:r>
          </w:p>
        </w:tc>
        <w:tc>
          <w:tcPr>
            <w:tcW w:w="1440" w:type="dxa"/>
            <w:vMerge/>
          </w:tcPr>
          <w:p>
            <w:pPr/>
          </w:p>
        </w:tc>
        <w:tc>
          <w:tcPr>
            <w:tcW w:w="900" w:type="dxa"/>
          </w:tcPr>
          <w:p>
            <w:pPr/>
          </w:p>
        </w:tc>
        <w:tc>
          <w:tcPr>
            <w:tcW w:w="3330" w:type="dxa"/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print</w:t>
            </w:r>
          </w:p>
        </w:tc>
        <w:tc>
          <w:tcPr>
            <w:tcW w:w="1440" w:type="dxa"/>
            <w:vMerge/>
          </w:tcPr>
          <w:p>
            <w:pPr/>
          </w:p>
        </w:tc>
      </w:tr>
    </w:tbl>
    <w:p>
      <w:pPr>
        <w:spacing w:before="37"/>
        <w:ind w:left="0" w:right="117" w:firstLine="0"/>
        <w:jc w:val="right"/>
        <w:rPr>
          <w:rFonts w:ascii="Arial"/>
          <w:sz w:val="14"/>
        </w:rPr>
      </w:pPr>
      <w:r>
        <w:rPr>
          <w:rFonts w:ascii="Arial"/>
          <w:color w:val="939598"/>
          <w:sz w:val="14"/>
        </w:rPr>
        <w:t>Rev.0_15.01.28</w:t>
      </w:r>
    </w:p>
    <w:sectPr>
      <w:type w:val="continuous"/>
      <w:pgSz w:w="15840" w:h="12240" w:orient="landscape"/>
      <w:pgMar w:top="114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bullet"/>
      <w:lvlText w:val="□"/>
      <w:lvlJc w:val="left"/>
      <w:pPr>
        <w:ind w:left="249" w:hanging="165"/>
      </w:pPr>
      <w:rPr>
        <w:rFonts w:hint="default" w:ascii="Times New Roman" w:hAnsi="Times New Roman" w:eastAsia="Times New Roman" w:cs="Times New Roman"/>
        <w:color w:val="231F20"/>
        <w:w w:val="128"/>
        <w:sz w:val="16"/>
        <w:szCs w:val="16"/>
      </w:rPr>
    </w:lvl>
    <w:lvl w:ilvl="1">
      <w:start w:val="1"/>
      <w:numFmt w:val="bullet"/>
      <w:lvlText w:val="•"/>
      <w:lvlJc w:val="left"/>
      <w:pPr>
        <w:ind w:left="359" w:hanging="16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78" w:hanging="1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97" w:hanging="1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16" w:hanging="1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5" w:hanging="1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54" w:hanging="1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73" w:hanging="1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2" w:hanging="165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□"/>
      <w:lvlJc w:val="left"/>
      <w:pPr>
        <w:ind w:left="249" w:hanging="165"/>
      </w:pPr>
      <w:rPr>
        <w:rFonts w:hint="default" w:ascii="Times New Roman" w:hAnsi="Times New Roman" w:eastAsia="Times New Roman" w:cs="Times New Roman"/>
        <w:color w:val="231F20"/>
        <w:w w:val="128"/>
        <w:sz w:val="16"/>
        <w:szCs w:val="16"/>
      </w:rPr>
    </w:lvl>
    <w:lvl w:ilvl="1">
      <w:start w:val="1"/>
      <w:numFmt w:val="bullet"/>
      <w:lvlText w:val="•"/>
      <w:lvlJc w:val="left"/>
      <w:pPr>
        <w:ind w:left="359" w:hanging="16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78" w:hanging="1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97" w:hanging="1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16" w:hanging="1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5" w:hanging="1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54" w:hanging="1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73" w:hanging="1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2" w:hanging="165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□"/>
      <w:lvlJc w:val="left"/>
      <w:pPr>
        <w:ind w:left="249" w:hanging="165"/>
      </w:pPr>
      <w:rPr>
        <w:rFonts w:hint="default" w:ascii="Times New Roman" w:hAnsi="Times New Roman" w:eastAsia="Times New Roman" w:cs="Times New Roman"/>
        <w:color w:val="231F20"/>
        <w:w w:val="128"/>
        <w:sz w:val="16"/>
        <w:szCs w:val="16"/>
      </w:rPr>
    </w:lvl>
    <w:lvl w:ilvl="1">
      <w:start w:val="1"/>
      <w:numFmt w:val="bullet"/>
      <w:lvlText w:val="•"/>
      <w:lvlJc w:val="left"/>
      <w:pPr>
        <w:ind w:left="359" w:hanging="16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78" w:hanging="1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97" w:hanging="1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16" w:hanging="1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5" w:hanging="1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54" w:hanging="1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73" w:hanging="1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2" w:hanging="165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□"/>
      <w:lvlJc w:val="left"/>
      <w:pPr>
        <w:ind w:left="249" w:hanging="165"/>
      </w:pPr>
      <w:rPr>
        <w:rFonts w:hint="default" w:ascii="Times New Roman" w:hAnsi="Times New Roman" w:eastAsia="Times New Roman" w:cs="Times New Roman"/>
        <w:color w:val="231F20"/>
        <w:w w:val="128"/>
        <w:sz w:val="16"/>
        <w:szCs w:val="16"/>
      </w:rPr>
    </w:lvl>
    <w:lvl w:ilvl="1">
      <w:start w:val="1"/>
      <w:numFmt w:val="bullet"/>
      <w:lvlText w:val="•"/>
      <w:lvlJc w:val="left"/>
      <w:pPr>
        <w:ind w:left="359" w:hanging="16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78" w:hanging="1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97" w:hanging="1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16" w:hanging="1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5" w:hanging="1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54" w:hanging="1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73" w:hanging="1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2" w:hanging="165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□"/>
      <w:lvlJc w:val="left"/>
      <w:pPr>
        <w:ind w:left="249" w:hanging="165"/>
      </w:pPr>
      <w:rPr>
        <w:rFonts w:hint="default" w:ascii="Times New Roman" w:hAnsi="Times New Roman" w:eastAsia="Times New Roman" w:cs="Times New Roman"/>
        <w:color w:val="231F20"/>
        <w:w w:val="128"/>
        <w:sz w:val="16"/>
        <w:szCs w:val="16"/>
      </w:rPr>
    </w:lvl>
    <w:lvl w:ilvl="1">
      <w:start w:val="1"/>
      <w:numFmt w:val="bullet"/>
      <w:lvlText w:val="•"/>
      <w:lvlJc w:val="left"/>
      <w:pPr>
        <w:ind w:left="359" w:hanging="16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78" w:hanging="1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97" w:hanging="1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16" w:hanging="1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5" w:hanging="1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54" w:hanging="1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73" w:hanging="1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2" w:hanging="165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□"/>
      <w:lvlJc w:val="left"/>
      <w:pPr>
        <w:ind w:left="249" w:hanging="165"/>
      </w:pPr>
      <w:rPr>
        <w:rFonts w:hint="default" w:ascii="Times New Roman" w:hAnsi="Times New Roman" w:eastAsia="Times New Roman" w:cs="Times New Roman"/>
        <w:color w:val="231F20"/>
        <w:w w:val="128"/>
        <w:sz w:val="16"/>
        <w:szCs w:val="16"/>
      </w:rPr>
    </w:lvl>
    <w:lvl w:ilvl="1">
      <w:start w:val="1"/>
      <w:numFmt w:val="bullet"/>
      <w:lvlText w:val="•"/>
      <w:lvlJc w:val="left"/>
      <w:pPr>
        <w:ind w:left="359" w:hanging="16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78" w:hanging="1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97" w:hanging="1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16" w:hanging="1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5" w:hanging="1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54" w:hanging="1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73" w:hanging="1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2" w:hanging="165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□"/>
      <w:lvlJc w:val="left"/>
      <w:pPr>
        <w:ind w:left="249" w:hanging="165"/>
      </w:pPr>
      <w:rPr>
        <w:rFonts w:hint="default" w:ascii="Times New Roman" w:hAnsi="Times New Roman" w:eastAsia="Times New Roman" w:cs="Times New Roman"/>
        <w:color w:val="231F20"/>
        <w:w w:val="128"/>
        <w:sz w:val="16"/>
        <w:szCs w:val="16"/>
      </w:rPr>
    </w:lvl>
    <w:lvl w:ilvl="1">
      <w:start w:val="1"/>
      <w:numFmt w:val="bullet"/>
      <w:lvlText w:val="•"/>
      <w:lvlJc w:val="left"/>
      <w:pPr>
        <w:ind w:left="359" w:hanging="16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78" w:hanging="1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97" w:hanging="1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16" w:hanging="1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5" w:hanging="1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54" w:hanging="1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73" w:hanging="1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2" w:hanging="165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□"/>
      <w:lvlJc w:val="left"/>
      <w:pPr>
        <w:ind w:left="249" w:hanging="165"/>
      </w:pPr>
      <w:rPr>
        <w:rFonts w:hint="default" w:ascii="Times New Roman" w:hAnsi="Times New Roman" w:eastAsia="Times New Roman" w:cs="Times New Roman"/>
        <w:color w:val="231F20"/>
        <w:w w:val="128"/>
        <w:sz w:val="16"/>
        <w:szCs w:val="16"/>
      </w:rPr>
    </w:lvl>
    <w:lvl w:ilvl="1">
      <w:start w:val="1"/>
      <w:numFmt w:val="bullet"/>
      <w:lvlText w:val="•"/>
      <w:lvlJc w:val="left"/>
      <w:pPr>
        <w:ind w:left="359" w:hanging="16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78" w:hanging="1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97" w:hanging="1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16" w:hanging="1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5" w:hanging="1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54" w:hanging="1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73" w:hanging="1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2" w:hanging="165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□"/>
      <w:lvlJc w:val="left"/>
      <w:pPr>
        <w:ind w:left="249" w:hanging="165"/>
      </w:pPr>
      <w:rPr>
        <w:rFonts w:hint="default" w:ascii="Times New Roman" w:hAnsi="Times New Roman" w:eastAsia="Times New Roman" w:cs="Times New Roman"/>
        <w:color w:val="231F20"/>
        <w:w w:val="128"/>
        <w:sz w:val="16"/>
        <w:szCs w:val="16"/>
      </w:rPr>
    </w:lvl>
    <w:lvl w:ilvl="1">
      <w:start w:val="1"/>
      <w:numFmt w:val="bullet"/>
      <w:lvlText w:val="•"/>
      <w:lvlJc w:val="left"/>
      <w:pPr>
        <w:ind w:left="359" w:hanging="16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78" w:hanging="1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97" w:hanging="1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16" w:hanging="1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5" w:hanging="1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54" w:hanging="1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73" w:hanging="1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2" w:hanging="165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1"/>
    </w:pPr>
    <w:rPr>
      <w:rFonts w:ascii="Century Gothic" w:hAnsi="Century Gothic" w:eastAsia="Century Gothic" w:cs="Century Gothic"/>
      <w:b/>
      <w:bCs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46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2016-11-17T12:14:55Z</dcterms:created>
  <dcterms:modified xsi:type="dcterms:W3CDTF">2016-11-17T12:14:55Z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2016-11-17T00:00:00Z</vt:filetime>
  </property>
</Properties>
</file>